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A939E">
      <w:pPr>
        <w:spacing w:line="360" w:lineRule="auto"/>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rPr>
        <w:t>2024年</w:t>
      </w:r>
      <w:r>
        <w:rPr>
          <w:rFonts w:hint="eastAsia" w:ascii="仿宋" w:hAnsi="仿宋" w:eastAsia="仿宋" w:cs="仿宋"/>
          <w:b/>
          <w:bCs/>
          <w:sz w:val="28"/>
          <w:szCs w:val="28"/>
          <w:lang w:val="en-US" w:eastAsia="zh-CN"/>
        </w:rPr>
        <w:t>合肥市第四十二中学湖畔分校专题</w:t>
      </w:r>
      <w:r>
        <w:rPr>
          <w:rFonts w:hint="eastAsia" w:ascii="仿宋" w:hAnsi="仿宋" w:eastAsia="仿宋" w:cs="仿宋"/>
          <w:b/>
          <w:bCs/>
          <w:sz w:val="28"/>
          <w:szCs w:val="28"/>
        </w:rPr>
        <w:t>培训</w:t>
      </w:r>
      <w:r>
        <w:rPr>
          <w:rFonts w:hint="eastAsia" w:ascii="仿宋" w:hAnsi="仿宋" w:eastAsia="仿宋" w:cs="仿宋"/>
          <w:b/>
          <w:bCs/>
          <w:sz w:val="28"/>
          <w:szCs w:val="28"/>
          <w:lang w:val="en-US" w:eastAsia="zh-CN"/>
        </w:rPr>
        <w:t>招标公告</w:t>
      </w:r>
    </w:p>
    <w:p w14:paraId="6673553E">
      <w:pPr>
        <w:spacing w:line="360" w:lineRule="auto"/>
        <w:rPr>
          <w:rFonts w:hint="eastAsia" w:ascii="仿宋" w:hAnsi="仿宋" w:eastAsia="仿宋" w:cs="仿宋"/>
          <w:sz w:val="28"/>
          <w:szCs w:val="28"/>
        </w:rPr>
      </w:pPr>
      <w:r>
        <w:rPr>
          <w:rFonts w:hint="eastAsia" w:ascii="仿宋" w:hAnsi="仿宋" w:eastAsia="仿宋" w:cs="仿宋"/>
          <w:sz w:val="28"/>
          <w:szCs w:val="28"/>
        </w:rPr>
        <w:t>一、服务项目名称及内容</w:t>
      </w:r>
    </w:p>
    <w:p w14:paraId="1B08DD0A">
      <w:pPr>
        <w:spacing w:line="360" w:lineRule="auto"/>
        <w:rPr>
          <w:rFonts w:hint="eastAsia" w:ascii="仿宋" w:hAnsi="仿宋" w:eastAsia="仿宋" w:cs="仿宋"/>
          <w:sz w:val="28"/>
          <w:szCs w:val="28"/>
        </w:rPr>
      </w:pPr>
      <w:r>
        <w:rPr>
          <w:rFonts w:hint="eastAsia" w:ascii="仿宋" w:hAnsi="仿宋" w:eastAsia="仿宋" w:cs="仿宋"/>
          <w:sz w:val="28"/>
          <w:szCs w:val="28"/>
        </w:rPr>
        <w:t>1.项目名称</w:t>
      </w:r>
      <w:r>
        <w:rPr>
          <w:rFonts w:hint="eastAsia" w:ascii="仿宋" w:hAnsi="仿宋" w:eastAsia="仿宋" w:cs="仿宋"/>
          <w:sz w:val="28"/>
          <w:szCs w:val="28"/>
          <w:lang w:eastAsia="zh-CN"/>
        </w:rPr>
        <w:t>：</w:t>
      </w:r>
      <w:r>
        <w:rPr>
          <w:rFonts w:hint="eastAsia" w:ascii="仿宋" w:hAnsi="仿宋" w:eastAsia="仿宋" w:cs="仿宋"/>
          <w:sz w:val="28"/>
          <w:szCs w:val="28"/>
        </w:rPr>
        <w:t>2024年</w:t>
      </w:r>
      <w:r>
        <w:rPr>
          <w:rFonts w:hint="eastAsia" w:ascii="仿宋" w:hAnsi="仿宋" w:eastAsia="仿宋" w:cs="仿宋"/>
          <w:sz w:val="28"/>
          <w:szCs w:val="28"/>
          <w:lang w:val="en-US" w:eastAsia="zh-CN"/>
        </w:rPr>
        <w:t>合肥市第四十二中学湖畔分校专题</w:t>
      </w:r>
      <w:r>
        <w:rPr>
          <w:rFonts w:hint="eastAsia" w:ascii="仿宋" w:hAnsi="仿宋" w:eastAsia="仿宋" w:cs="仿宋"/>
          <w:sz w:val="28"/>
          <w:szCs w:val="28"/>
        </w:rPr>
        <w:t>培训</w:t>
      </w:r>
    </w:p>
    <w:p w14:paraId="7133688C">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rPr>
        <w:t>2.项目单位:</w:t>
      </w:r>
      <w:r>
        <w:rPr>
          <w:rFonts w:hint="eastAsia" w:ascii="仿宋" w:hAnsi="仿宋" w:eastAsia="仿宋" w:cs="仿宋"/>
          <w:sz w:val="28"/>
          <w:szCs w:val="28"/>
          <w:lang w:val="en-US" w:eastAsia="zh-CN"/>
        </w:rPr>
        <w:t>合肥市第四十二中学湖畔分校</w:t>
      </w:r>
    </w:p>
    <w:p w14:paraId="6FB0E44F">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rPr>
        <w:t>3.项目概况:</w:t>
      </w:r>
      <w:r>
        <w:rPr>
          <w:rFonts w:hint="eastAsia" w:ascii="仿宋" w:hAnsi="仿宋" w:eastAsia="仿宋" w:cs="仿宋"/>
          <w:sz w:val="28"/>
          <w:szCs w:val="28"/>
          <w:lang w:val="en-US" w:eastAsia="zh-CN"/>
        </w:rPr>
        <w:t>专题教师培训</w:t>
      </w:r>
    </w:p>
    <w:p w14:paraId="499F15E2">
      <w:pPr>
        <w:spacing w:line="360" w:lineRule="auto"/>
        <w:rPr>
          <w:rFonts w:hint="eastAsia" w:ascii="仿宋" w:hAnsi="仿宋" w:eastAsia="仿宋" w:cs="仿宋"/>
          <w:sz w:val="28"/>
          <w:szCs w:val="28"/>
        </w:rPr>
      </w:pPr>
      <w:r>
        <w:rPr>
          <w:rFonts w:hint="eastAsia" w:ascii="仿宋" w:hAnsi="仿宋" w:eastAsia="仿宋" w:cs="仿宋"/>
          <w:sz w:val="28"/>
          <w:szCs w:val="28"/>
        </w:rPr>
        <w:t>4.资金来源:财政支付</w:t>
      </w:r>
    </w:p>
    <w:p w14:paraId="753690B7">
      <w:pPr>
        <w:spacing w:line="360" w:lineRule="auto"/>
        <w:rPr>
          <w:rFonts w:hint="eastAsia" w:ascii="仿宋" w:hAnsi="仿宋" w:eastAsia="仿宋" w:cs="仿宋"/>
          <w:sz w:val="28"/>
          <w:szCs w:val="28"/>
        </w:rPr>
      </w:pPr>
      <w:r>
        <w:rPr>
          <w:rFonts w:hint="eastAsia" w:ascii="仿宋" w:hAnsi="仿宋" w:eastAsia="仿宋" w:cs="仿宋"/>
          <w:sz w:val="28"/>
          <w:szCs w:val="28"/>
        </w:rPr>
        <w:t>5.项目预算:</w:t>
      </w:r>
      <w:r>
        <w:rPr>
          <w:rFonts w:hint="eastAsia" w:ascii="仿宋" w:hAnsi="仿宋" w:eastAsia="仿宋" w:cs="仿宋"/>
          <w:sz w:val="28"/>
          <w:szCs w:val="28"/>
          <w:lang w:val="en-US" w:eastAsia="zh-CN"/>
        </w:rPr>
        <w:t>3.5</w:t>
      </w:r>
      <w:bookmarkStart w:id="0" w:name="_GoBack"/>
      <w:bookmarkEnd w:id="0"/>
      <w:r>
        <w:rPr>
          <w:rFonts w:hint="eastAsia" w:ascii="仿宋" w:hAnsi="仿宋" w:eastAsia="仿宋" w:cs="仿宋"/>
          <w:sz w:val="28"/>
          <w:szCs w:val="28"/>
          <w:lang w:val="en-US" w:eastAsia="zh-CN"/>
        </w:rPr>
        <w:t>万</w:t>
      </w:r>
      <w:r>
        <w:rPr>
          <w:rFonts w:hint="eastAsia" w:ascii="仿宋" w:hAnsi="仿宋" w:eastAsia="仿宋" w:cs="仿宋"/>
          <w:sz w:val="28"/>
          <w:szCs w:val="28"/>
        </w:rPr>
        <w:t>元</w:t>
      </w:r>
    </w:p>
    <w:p w14:paraId="7718C4CE">
      <w:pPr>
        <w:spacing w:line="360" w:lineRule="auto"/>
        <w:rPr>
          <w:rFonts w:hint="eastAsia" w:ascii="仿宋" w:hAnsi="仿宋" w:eastAsia="仿宋" w:cs="仿宋"/>
          <w:sz w:val="28"/>
          <w:szCs w:val="28"/>
        </w:rPr>
      </w:pPr>
      <w:r>
        <w:rPr>
          <w:rFonts w:hint="eastAsia" w:ascii="仿宋" w:hAnsi="仿宋" w:eastAsia="仿宋" w:cs="仿宋"/>
          <w:sz w:val="28"/>
          <w:szCs w:val="28"/>
        </w:rPr>
        <w:t>6.参加人数:</w:t>
      </w:r>
      <w:r>
        <w:rPr>
          <w:rFonts w:hint="eastAsia" w:ascii="仿宋" w:hAnsi="仿宋" w:eastAsia="仿宋" w:cs="仿宋"/>
          <w:sz w:val="28"/>
          <w:szCs w:val="28"/>
          <w:lang w:val="en-US" w:eastAsia="zh-CN"/>
        </w:rPr>
        <w:t>40人</w:t>
      </w:r>
      <w:r>
        <w:rPr>
          <w:rFonts w:hint="eastAsia" w:ascii="仿宋" w:hAnsi="仿宋" w:eastAsia="仿宋" w:cs="仿宋"/>
          <w:sz w:val="28"/>
          <w:szCs w:val="28"/>
        </w:rPr>
        <w:t>(暂定)</w:t>
      </w:r>
    </w:p>
    <w:p w14:paraId="6457BDF1">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二、</w:t>
      </w:r>
      <w:r>
        <w:rPr>
          <w:rFonts w:hint="eastAsia" w:ascii="仿宋" w:hAnsi="仿宋" w:eastAsia="仿宋" w:cs="仿宋"/>
          <w:sz w:val="28"/>
          <w:szCs w:val="28"/>
        </w:rPr>
        <w:t>投标人资格要求</w:t>
      </w:r>
      <w:r>
        <w:rPr>
          <w:rFonts w:hint="eastAsia" w:ascii="仿宋" w:hAnsi="仿宋" w:eastAsia="仿宋" w:cs="仿宋"/>
          <w:sz w:val="28"/>
          <w:szCs w:val="28"/>
          <w:lang w:eastAsia="zh-CN"/>
        </w:rPr>
        <w:t>：</w:t>
      </w:r>
    </w:p>
    <w:p w14:paraId="2448D3F7">
      <w:pPr>
        <w:spacing w:line="360" w:lineRule="auto"/>
        <w:rPr>
          <w:rFonts w:hint="eastAsia" w:ascii="仿宋" w:hAnsi="仿宋" w:eastAsia="仿宋" w:cs="仿宋"/>
          <w:sz w:val="24"/>
          <w:szCs w:val="24"/>
        </w:rPr>
      </w:pPr>
      <w:r>
        <w:rPr>
          <w:rFonts w:hint="eastAsia" w:ascii="仿宋" w:hAnsi="仿宋" w:eastAsia="仿宋" w:cs="仿宋"/>
          <w:sz w:val="24"/>
          <w:szCs w:val="24"/>
        </w:rPr>
        <w:t>1.符合《中华人民共和国政府采购法》第二十二条规定。</w:t>
      </w:r>
    </w:p>
    <w:p w14:paraId="21F90013">
      <w:pPr>
        <w:spacing w:line="360" w:lineRule="auto"/>
        <w:rPr>
          <w:rFonts w:hint="eastAsia" w:ascii="仿宋" w:hAnsi="仿宋" w:eastAsia="仿宋" w:cs="仿宋"/>
          <w:sz w:val="24"/>
          <w:szCs w:val="24"/>
        </w:rPr>
      </w:pPr>
      <w:r>
        <w:rPr>
          <w:rFonts w:hint="eastAsia" w:ascii="仿宋" w:hAnsi="仿宋" w:eastAsia="仿宋" w:cs="仿宋"/>
          <w:sz w:val="24"/>
          <w:szCs w:val="24"/>
        </w:rPr>
        <w:t>2.具有在中华人民共和国境内成立的普通高等院校或者营业执照经营范围涵盖教育文化业务方面。</w:t>
      </w:r>
    </w:p>
    <w:p w14:paraId="465CC983">
      <w:pPr>
        <w:spacing w:line="360" w:lineRule="auto"/>
        <w:rPr>
          <w:rFonts w:hint="eastAsia" w:ascii="仿宋" w:hAnsi="仿宋" w:eastAsia="仿宋" w:cs="仿宋"/>
          <w:sz w:val="24"/>
          <w:szCs w:val="24"/>
        </w:rPr>
      </w:pPr>
      <w:r>
        <w:rPr>
          <w:rFonts w:hint="eastAsia" w:ascii="仿宋" w:hAnsi="仿宋" w:eastAsia="仿宋" w:cs="仿宋"/>
          <w:sz w:val="24"/>
          <w:szCs w:val="24"/>
        </w:rPr>
        <w:t>3.2021年1月1日以来具有已完成的单项合同50人及以上的教师培训业绩</w:t>
      </w:r>
    </w:p>
    <w:p w14:paraId="1FB392B4">
      <w:pPr>
        <w:spacing w:line="360" w:lineRule="auto"/>
        <w:rPr>
          <w:rFonts w:hint="eastAsia" w:ascii="仿宋" w:hAnsi="仿宋" w:eastAsia="仿宋" w:cs="仿宋"/>
          <w:sz w:val="24"/>
          <w:szCs w:val="24"/>
        </w:rPr>
      </w:pPr>
      <w:r>
        <w:rPr>
          <w:rFonts w:hint="eastAsia" w:ascii="仿宋" w:hAnsi="仿宋" w:eastAsia="仿宋" w:cs="仿宋"/>
          <w:sz w:val="24"/>
          <w:szCs w:val="24"/>
        </w:rPr>
        <w:t>4.具有本地化服务的能力。</w:t>
      </w:r>
    </w:p>
    <w:p w14:paraId="10FCC532">
      <w:pPr>
        <w:spacing w:line="360" w:lineRule="auto"/>
        <w:rPr>
          <w:rFonts w:hint="eastAsia" w:ascii="仿宋" w:hAnsi="仿宋" w:eastAsia="仿宋" w:cs="仿宋"/>
          <w:sz w:val="24"/>
          <w:szCs w:val="24"/>
        </w:rPr>
      </w:pPr>
      <w:r>
        <w:rPr>
          <w:rFonts w:hint="eastAsia" w:ascii="仿宋" w:hAnsi="仿宋" w:eastAsia="仿宋" w:cs="仿宋"/>
          <w:sz w:val="24"/>
          <w:szCs w:val="24"/>
        </w:rPr>
        <w:t>5.本项目不接受联合体投标。</w:t>
      </w:r>
    </w:p>
    <w:p w14:paraId="23DEFF59">
      <w:pPr>
        <w:spacing w:line="360" w:lineRule="auto"/>
        <w:rPr>
          <w:rFonts w:hint="eastAsia" w:ascii="仿宋" w:hAnsi="仿宋" w:eastAsia="仿宋" w:cs="仿宋"/>
          <w:sz w:val="28"/>
          <w:szCs w:val="28"/>
        </w:rPr>
      </w:pPr>
      <w:r>
        <w:rPr>
          <w:rFonts w:hint="eastAsia" w:ascii="仿宋" w:hAnsi="仿宋" w:eastAsia="仿宋" w:cs="仿宋"/>
          <w:sz w:val="28"/>
          <w:szCs w:val="28"/>
        </w:rPr>
        <w:t>三、服务需求</w:t>
      </w:r>
    </w:p>
    <w:p w14:paraId="3FC98177">
      <w:pPr>
        <w:spacing w:line="360" w:lineRule="auto"/>
        <w:rPr>
          <w:rFonts w:hint="eastAsia" w:ascii="仿宋" w:hAnsi="仿宋" w:eastAsia="仿宋" w:cs="仿宋"/>
          <w:sz w:val="24"/>
          <w:szCs w:val="24"/>
        </w:rPr>
      </w:pPr>
      <w:r>
        <w:rPr>
          <w:rFonts w:hint="eastAsia" w:ascii="仿宋" w:hAnsi="仿宋" w:eastAsia="仿宋" w:cs="仿宋"/>
          <w:sz w:val="24"/>
          <w:szCs w:val="24"/>
        </w:rPr>
        <w:t>(一)项目概况</w:t>
      </w:r>
    </w:p>
    <w:p w14:paraId="367BEDDD">
      <w:pPr>
        <w:spacing w:line="360" w:lineRule="auto"/>
        <w:rPr>
          <w:rFonts w:hint="eastAsia" w:ascii="仿宋" w:hAnsi="仿宋" w:eastAsia="仿宋" w:cs="仿宋"/>
          <w:sz w:val="24"/>
          <w:szCs w:val="24"/>
          <w:lang w:val="en-US"/>
        </w:rPr>
      </w:pPr>
      <w:r>
        <w:rPr>
          <w:rFonts w:hint="eastAsia" w:ascii="仿宋" w:hAnsi="仿宋" w:eastAsia="仿宋" w:cs="仿宋"/>
          <w:sz w:val="24"/>
          <w:szCs w:val="24"/>
        </w:rPr>
        <w:t>本项目为</w:t>
      </w:r>
      <w:r>
        <w:rPr>
          <w:rFonts w:hint="eastAsia" w:ascii="仿宋" w:hAnsi="仿宋" w:eastAsia="仿宋" w:cs="仿宋"/>
          <w:sz w:val="24"/>
          <w:szCs w:val="24"/>
          <w:lang w:val="en-US" w:eastAsia="zh-CN"/>
        </w:rPr>
        <w:t>合肥市第四十二中学湖畔分校</w:t>
      </w:r>
      <w:r>
        <w:rPr>
          <w:rFonts w:hint="eastAsia" w:ascii="仿宋" w:hAnsi="仿宋" w:eastAsia="仿宋" w:cs="仿宋"/>
          <w:sz w:val="24"/>
          <w:szCs w:val="24"/>
        </w:rPr>
        <w:t>教师</w:t>
      </w:r>
      <w:r>
        <w:rPr>
          <w:rFonts w:hint="eastAsia" w:ascii="仿宋" w:hAnsi="仿宋" w:eastAsia="仿宋" w:cs="仿宋"/>
          <w:sz w:val="24"/>
          <w:szCs w:val="24"/>
          <w:lang w:val="en-US" w:eastAsia="zh-CN"/>
        </w:rPr>
        <w:t>进行培训</w:t>
      </w:r>
    </w:p>
    <w:p w14:paraId="66FA336D">
      <w:pPr>
        <w:spacing w:line="360" w:lineRule="auto"/>
        <w:rPr>
          <w:rFonts w:hint="eastAsia" w:ascii="仿宋" w:hAnsi="仿宋" w:eastAsia="仿宋" w:cs="仿宋"/>
          <w:sz w:val="24"/>
          <w:szCs w:val="24"/>
        </w:rPr>
      </w:pPr>
      <w:r>
        <w:rPr>
          <w:rFonts w:hint="eastAsia" w:ascii="仿宋" w:hAnsi="仿宋" w:eastAsia="仿宋" w:cs="仿宋"/>
          <w:sz w:val="24"/>
          <w:szCs w:val="24"/>
        </w:rPr>
        <w:t>(二)项目基本要求</w:t>
      </w:r>
    </w:p>
    <w:p w14:paraId="5BE5E9C4">
      <w:pPr>
        <w:spacing w:line="360" w:lineRule="auto"/>
        <w:rPr>
          <w:rFonts w:hint="eastAsia" w:ascii="仿宋" w:hAnsi="仿宋" w:eastAsia="仿宋" w:cs="仿宋"/>
          <w:sz w:val="24"/>
          <w:szCs w:val="24"/>
        </w:rPr>
      </w:pPr>
      <w:r>
        <w:rPr>
          <w:rFonts w:hint="eastAsia" w:ascii="仿宋" w:hAnsi="仿宋" w:eastAsia="仿宋" w:cs="仿宋"/>
          <w:sz w:val="24"/>
          <w:szCs w:val="24"/>
        </w:rPr>
        <w:t>负责教师培训的组织、实施、管理等服务工作:</w:t>
      </w:r>
    </w:p>
    <w:p w14:paraId="62B48FB9">
      <w:pPr>
        <w:spacing w:line="360" w:lineRule="auto"/>
        <w:rPr>
          <w:rFonts w:hint="eastAsia" w:ascii="仿宋" w:hAnsi="仿宋" w:eastAsia="仿宋" w:cs="仿宋"/>
          <w:sz w:val="24"/>
          <w:szCs w:val="24"/>
        </w:rPr>
      </w:pPr>
      <w:r>
        <w:rPr>
          <w:rFonts w:hint="eastAsia" w:ascii="仿宋" w:hAnsi="仿宋" w:eastAsia="仿宋" w:cs="仿宋"/>
          <w:sz w:val="24"/>
          <w:szCs w:val="24"/>
        </w:rPr>
        <w:t>(三)服务内容</w:t>
      </w:r>
    </w:p>
    <w:p w14:paraId="2F2B008A">
      <w:pPr>
        <w:spacing w:line="360" w:lineRule="auto"/>
        <w:rPr>
          <w:rFonts w:hint="eastAsia" w:ascii="仿宋" w:hAnsi="仿宋" w:eastAsia="仿宋" w:cs="仿宋"/>
          <w:sz w:val="24"/>
          <w:szCs w:val="24"/>
        </w:rPr>
      </w:pPr>
      <w:r>
        <w:rPr>
          <w:rFonts w:hint="eastAsia" w:ascii="仿宋" w:hAnsi="仿宋" w:eastAsia="仿宋" w:cs="仿宋"/>
          <w:sz w:val="24"/>
          <w:szCs w:val="24"/>
        </w:rPr>
        <w:t>总人数暂定为</w:t>
      </w:r>
      <w:r>
        <w:rPr>
          <w:rFonts w:hint="eastAsia" w:ascii="仿宋" w:hAnsi="仿宋" w:eastAsia="仿宋" w:cs="仿宋"/>
          <w:sz w:val="24"/>
          <w:szCs w:val="24"/>
          <w:lang w:val="en-US" w:eastAsia="zh-CN"/>
        </w:rPr>
        <w:t>40</w:t>
      </w:r>
      <w:r>
        <w:rPr>
          <w:rFonts w:hint="eastAsia" w:ascii="仿宋" w:hAnsi="仿宋" w:eastAsia="仿宋" w:cs="仿宋"/>
          <w:sz w:val="24"/>
          <w:szCs w:val="24"/>
        </w:rPr>
        <w:t>人，</w:t>
      </w:r>
      <w:r>
        <w:rPr>
          <w:rFonts w:hint="eastAsia" w:ascii="仿宋" w:hAnsi="仿宋" w:eastAsia="仿宋" w:cs="仿宋"/>
          <w:sz w:val="24"/>
          <w:szCs w:val="24"/>
          <w:lang w:val="en-US" w:eastAsia="zh-CN"/>
        </w:rPr>
        <w:t>培训内容</w:t>
      </w:r>
      <w:r>
        <w:rPr>
          <w:rFonts w:hint="eastAsia" w:ascii="仿宋" w:hAnsi="仿宋" w:eastAsia="仿宋" w:cs="仿宋"/>
          <w:sz w:val="24"/>
          <w:szCs w:val="24"/>
        </w:rPr>
        <w:t>:</w:t>
      </w:r>
    </w:p>
    <w:p w14:paraId="756A313B">
      <w:p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1.家校沟通</w:t>
      </w:r>
    </w:p>
    <w:p w14:paraId="7F2483B8">
      <w:pPr>
        <w:numPr>
          <w:ilvl w:val="0"/>
          <w:numId w:val="0"/>
        </w:num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2.教师专业成长</w:t>
      </w:r>
    </w:p>
    <w:p w14:paraId="6C4B61CD">
      <w:pPr>
        <w:numPr>
          <w:ilvl w:val="0"/>
          <w:numId w:val="0"/>
        </w:numPr>
        <w:spacing w:line="360" w:lineRule="auto"/>
        <w:rPr>
          <w:rFonts w:hint="eastAsia" w:ascii="仿宋" w:hAnsi="仿宋" w:eastAsia="仿宋" w:cs="仿宋"/>
          <w:sz w:val="28"/>
          <w:szCs w:val="28"/>
        </w:rPr>
      </w:pPr>
      <w:r>
        <w:rPr>
          <w:rFonts w:hint="eastAsia" w:ascii="仿宋" w:hAnsi="仿宋" w:eastAsia="仿宋" w:cs="仿宋"/>
          <w:sz w:val="28"/>
          <w:szCs w:val="28"/>
        </w:rPr>
        <w:t>(四)报价方式</w:t>
      </w:r>
    </w:p>
    <w:p w14:paraId="15873921">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培训预算为</w:t>
      </w:r>
      <w:r>
        <w:rPr>
          <w:rFonts w:hint="eastAsia" w:ascii="仿宋" w:hAnsi="仿宋" w:eastAsia="仿宋" w:cs="仿宋"/>
          <w:sz w:val="24"/>
          <w:szCs w:val="24"/>
          <w:lang w:val="en-US" w:eastAsia="zh-CN"/>
        </w:rPr>
        <w:t>5</w:t>
      </w:r>
      <w:r>
        <w:rPr>
          <w:rFonts w:hint="eastAsia" w:ascii="仿宋" w:hAnsi="仿宋" w:eastAsia="仿宋" w:cs="仿宋"/>
          <w:sz w:val="24"/>
          <w:szCs w:val="24"/>
        </w:rPr>
        <w:t>万元，暂定培训人数</w:t>
      </w:r>
      <w:r>
        <w:rPr>
          <w:rFonts w:hint="eastAsia" w:ascii="仿宋" w:hAnsi="仿宋" w:eastAsia="仿宋" w:cs="仿宋"/>
          <w:sz w:val="24"/>
          <w:szCs w:val="24"/>
          <w:lang w:val="en-US" w:eastAsia="zh-CN"/>
        </w:rPr>
        <w:t>40</w:t>
      </w:r>
      <w:r>
        <w:rPr>
          <w:rFonts w:hint="eastAsia" w:ascii="仿宋" w:hAnsi="仿宋" w:eastAsia="仿宋" w:cs="仿宋"/>
          <w:sz w:val="24"/>
          <w:szCs w:val="24"/>
        </w:rPr>
        <w:t>人，采用总价方式报价，报价不得高于或等于预算价，最终结算价格按实际配备的专家、参训人数及培训天数结算</w:t>
      </w:r>
      <w:r>
        <w:rPr>
          <w:rFonts w:hint="eastAsia" w:ascii="仿宋" w:hAnsi="仿宋" w:eastAsia="仿宋" w:cs="仿宋"/>
          <w:sz w:val="24"/>
          <w:szCs w:val="24"/>
          <w:lang w:val="en-US" w:eastAsia="zh-CN"/>
        </w:rPr>
        <w:t>.</w:t>
      </w:r>
    </w:p>
    <w:p w14:paraId="3F835B94">
      <w:pPr>
        <w:spacing w:line="360" w:lineRule="auto"/>
        <w:rPr>
          <w:rFonts w:hint="eastAsia" w:ascii="仿宋" w:hAnsi="仿宋" w:eastAsia="仿宋" w:cs="仿宋"/>
          <w:sz w:val="28"/>
          <w:szCs w:val="28"/>
        </w:rPr>
      </w:pPr>
      <w:r>
        <w:rPr>
          <w:rFonts w:hint="eastAsia" w:ascii="仿宋" w:hAnsi="仿宋" w:eastAsia="仿宋" w:cs="仿宋"/>
          <w:sz w:val="28"/>
          <w:szCs w:val="28"/>
        </w:rPr>
        <w:t>(五)中标服务要求</w:t>
      </w:r>
    </w:p>
    <w:p w14:paraId="39157455">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.配备的培训专家团队实力强、质量高，来自教育教学一线的名师、名校校长等至少2人。</w:t>
      </w:r>
    </w:p>
    <w:p w14:paraId="64CE528E">
      <w:pPr>
        <w:spacing w:line="360" w:lineRule="auto"/>
        <w:rPr>
          <w:rFonts w:hint="eastAsia" w:ascii="仿宋" w:hAnsi="仿宋" w:eastAsia="仿宋" w:cs="仿宋"/>
          <w:sz w:val="24"/>
          <w:szCs w:val="24"/>
        </w:rPr>
      </w:pPr>
      <w:r>
        <w:rPr>
          <w:rFonts w:hint="eastAsia" w:ascii="仿宋" w:hAnsi="仿宋" w:eastAsia="仿宋" w:cs="仿宋"/>
          <w:sz w:val="24"/>
          <w:szCs w:val="24"/>
        </w:rPr>
        <w:t>3.培训课程目标定位合理清晰、针对性强，内容详细完整，特色鲜明，模块设置之回的逻辑关系清晰，能有效提高参训学员专业技能和综合素质。</w:t>
      </w:r>
    </w:p>
    <w:p w14:paraId="01CDFF7D">
      <w:pPr>
        <w:spacing w:line="360" w:lineRule="auto"/>
        <w:rPr>
          <w:rFonts w:hint="eastAsia" w:ascii="仿宋" w:hAnsi="仿宋" w:eastAsia="仿宋" w:cs="仿宋"/>
          <w:sz w:val="24"/>
          <w:szCs w:val="24"/>
        </w:rPr>
      </w:pPr>
      <w:r>
        <w:rPr>
          <w:rFonts w:hint="eastAsia" w:ascii="仿宋" w:hAnsi="仿宋" w:eastAsia="仿宋" w:cs="仿宋"/>
          <w:sz w:val="24"/>
          <w:szCs w:val="24"/>
        </w:rPr>
        <w:t>4.培训方案需采购人组织评审通过后方能实施，且必须根据采购人的最新要求进行相向的调整。</w:t>
      </w:r>
    </w:p>
    <w:p w14:paraId="2BBB516F">
      <w:pPr>
        <w:spacing w:line="360" w:lineRule="auto"/>
        <w:rPr>
          <w:rFonts w:hint="eastAsia" w:ascii="仿宋" w:hAnsi="仿宋" w:eastAsia="仿宋" w:cs="仿宋"/>
          <w:sz w:val="24"/>
          <w:szCs w:val="24"/>
        </w:rPr>
      </w:pPr>
      <w:r>
        <w:rPr>
          <w:rFonts w:hint="eastAsia" w:ascii="仿宋" w:hAnsi="仿宋" w:eastAsia="仿宋" w:cs="仿宋"/>
          <w:sz w:val="24"/>
          <w:szCs w:val="24"/>
        </w:rPr>
        <w:t>5.根据培训期限的要求，于2024年</w:t>
      </w:r>
      <w:r>
        <w:rPr>
          <w:rFonts w:hint="eastAsia" w:ascii="仿宋" w:hAnsi="仿宋" w:eastAsia="仿宋" w:cs="仿宋"/>
          <w:sz w:val="24"/>
          <w:szCs w:val="24"/>
          <w:lang w:val="en-US" w:eastAsia="zh-CN"/>
        </w:rPr>
        <w:t>11</w:t>
      </w:r>
      <w:r>
        <w:rPr>
          <w:rFonts w:hint="eastAsia" w:ascii="仿宋" w:hAnsi="仿宋" w:eastAsia="仿宋" w:cs="仿宋"/>
          <w:sz w:val="24"/>
          <w:szCs w:val="24"/>
        </w:rPr>
        <w:t>月实施培训计划。</w:t>
      </w:r>
    </w:p>
    <w:p w14:paraId="202696D6">
      <w:pPr>
        <w:spacing w:line="360" w:lineRule="auto"/>
        <w:rPr>
          <w:rFonts w:hint="eastAsia" w:ascii="仿宋" w:hAnsi="仿宋" w:eastAsia="仿宋" w:cs="仿宋"/>
          <w:sz w:val="24"/>
          <w:szCs w:val="24"/>
        </w:rPr>
      </w:pPr>
      <w:r>
        <w:rPr>
          <w:rFonts w:hint="eastAsia" w:ascii="仿宋" w:hAnsi="仿宋" w:eastAsia="仿宋" w:cs="仿宋"/>
          <w:sz w:val="24"/>
          <w:szCs w:val="24"/>
        </w:rPr>
        <w:t>6.拟派的培训人员，如不是因为采购人对培训的内容有调整，不可以变更，如必须要变更的必须书面向采购人提出申请，获得采购人批准后方能变更。</w:t>
      </w:r>
    </w:p>
    <w:p w14:paraId="4DDF4248">
      <w:pPr>
        <w:spacing w:line="360" w:lineRule="auto"/>
        <w:rPr>
          <w:rFonts w:hint="eastAsia" w:ascii="仿宋" w:hAnsi="仿宋" w:eastAsia="仿宋" w:cs="仿宋"/>
          <w:sz w:val="28"/>
          <w:szCs w:val="28"/>
        </w:rPr>
      </w:pPr>
      <w:r>
        <w:rPr>
          <w:rFonts w:hint="eastAsia" w:ascii="仿宋" w:hAnsi="仿宋" w:eastAsia="仿宋" w:cs="仿宋"/>
          <w:sz w:val="28"/>
          <w:szCs w:val="28"/>
        </w:rPr>
        <w:t>(六)评审程序</w:t>
      </w:r>
    </w:p>
    <w:p w14:paraId="445BAA2F">
      <w:pPr>
        <w:spacing w:line="360" w:lineRule="auto"/>
        <w:rPr>
          <w:rFonts w:hint="eastAsia" w:ascii="仿宋" w:hAnsi="仿宋" w:eastAsia="仿宋" w:cs="仿宋"/>
          <w:sz w:val="24"/>
          <w:szCs w:val="24"/>
          <w:lang w:eastAsia="zh-CN"/>
        </w:rPr>
      </w:pPr>
      <w:r>
        <w:rPr>
          <w:rFonts w:hint="eastAsia" w:ascii="仿宋" w:hAnsi="仿宋" w:eastAsia="仿宋" w:cs="仿宋"/>
          <w:sz w:val="24"/>
          <w:szCs w:val="24"/>
        </w:rPr>
        <w:t>本项目采用</w:t>
      </w:r>
      <w:r>
        <w:rPr>
          <w:rFonts w:hint="eastAsia" w:ascii="仿宋" w:hAnsi="仿宋" w:eastAsia="仿宋" w:cs="仿宋"/>
          <w:sz w:val="24"/>
          <w:szCs w:val="24"/>
          <w:lang w:val="en-US" w:eastAsia="zh-CN"/>
        </w:rPr>
        <w:t>综合</w:t>
      </w:r>
      <w:r>
        <w:rPr>
          <w:rFonts w:hint="eastAsia" w:ascii="仿宋" w:hAnsi="仿宋" w:eastAsia="仿宋" w:cs="仿宋"/>
          <w:sz w:val="24"/>
          <w:szCs w:val="24"/>
        </w:rPr>
        <w:t>评分法进行评审，在最大限度地满足招标文件实质性要求前提下，竞标单位作为最终中标单位</w:t>
      </w:r>
      <w:r>
        <w:rPr>
          <w:rFonts w:hint="eastAsia" w:ascii="仿宋" w:hAnsi="仿宋" w:eastAsia="仿宋" w:cs="仿宋"/>
          <w:sz w:val="24"/>
          <w:szCs w:val="24"/>
          <w:lang w:eastAsia="zh-CN"/>
        </w:rPr>
        <w:t>。</w:t>
      </w:r>
    </w:p>
    <w:p w14:paraId="37F62204">
      <w:pPr>
        <w:spacing w:line="360" w:lineRule="auto"/>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磋商小组按照下表对进入综合评分的所有供应商的响应文件进行综合评分。</w:t>
      </w:r>
    </w:p>
    <w:p w14:paraId="10052FE5">
      <w:pPr>
        <w:spacing w:line="360" w:lineRule="auto"/>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本项目综合评分满分为100分，其中：技术资信分值占总分值的权重为</w:t>
      </w:r>
      <w:r>
        <w:rPr>
          <w:rFonts w:hint="eastAsia" w:ascii="仿宋" w:hAnsi="仿宋" w:eastAsia="仿宋" w:cs="仿宋"/>
          <w:sz w:val="24"/>
          <w:u w:val="single"/>
          <w:lang w:val="en-US" w:eastAsia="zh-CN"/>
        </w:rPr>
        <w:t>80</w:t>
      </w:r>
      <w:r>
        <w:rPr>
          <w:rFonts w:hint="eastAsia" w:ascii="仿宋" w:hAnsi="仿宋" w:eastAsia="仿宋" w:cs="仿宋"/>
          <w:sz w:val="24"/>
        </w:rPr>
        <w:t>%，价格分值占总分值的权重为</w:t>
      </w:r>
      <w:r>
        <w:rPr>
          <w:rFonts w:hint="eastAsia" w:ascii="仿宋" w:hAnsi="仿宋" w:eastAsia="仿宋" w:cs="仿宋"/>
          <w:sz w:val="24"/>
          <w:u w:val="single"/>
          <w:lang w:val="en-US" w:eastAsia="zh-CN"/>
        </w:rPr>
        <w:t>20</w:t>
      </w:r>
      <w:r>
        <w:rPr>
          <w:rFonts w:hint="eastAsia" w:ascii="仿宋" w:hAnsi="仿宋" w:eastAsia="仿宋" w:cs="仿宋"/>
          <w:sz w:val="24"/>
        </w:rPr>
        <w:t>%。具体评分细则如下：</w:t>
      </w:r>
    </w:p>
    <w:tbl>
      <w:tblPr>
        <w:tblStyle w:val="3"/>
        <w:tblpPr w:leftFromText="180" w:rightFromText="180" w:vertAnchor="text" w:horzAnchor="page" w:tblpXSpec="center" w:tblpY="493"/>
        <w:tblOverlap w:val="never"/>
        <w:tblW w:w="8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717"/>
        <w:gridCol w:w="6647"/>
        <w:gridCol w:w="712"/>
      </w:tblGrid>
      <w:tr w14:paraId="1F310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475" w:type="dxa"/>
            <w:tcBorders>
              <w:top w:val="single" w:color="auto" w:sz="4" w:space="0"/>
              <w:left w:val="single" w:color="auto" w:sz="4" w:space="0"/>
              <w:bottom w:val="single" w:color="auto" w:sz="4" w:space="0"/>
              <w:right w:val="single" w:color="auto" w:sz="4" w:space="0"/>
            </w:tcBorders>
            <w:noWrap w:val="0"/>
            <w:vAlign w:val="top"/>
          </w:tcPr>
          <w:p w14:paraId="0917D243">
            <w:pPr>
              <w:keepNext w:val="0"/>
              <w:keepLines w:val="0"/>
              <w:widowControl/>
              <w:suppressLineNumbers w:val="0"/>
              <w:shd w:val="clear" w:color="auto" w:fill="auto"/>
              <w:contextualSpacing/>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序号</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4087E0AC">
            <w:pPr>
              <w:keepNext w:val="0"/>
              <w:keepLines w:val="0"/>
              <w:widowControl/>
              <w:suppressLineNumbers w:val="0"/>
              <w:shd w:val="clear" w:color="auto" w:fill="auto"/>
              <w:contextualSpacing/>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评审</w:t>
            </w:r>
          </w:p>
          <w:p w14:paraId="7FF0A7F1">
            <w:pPr>
              <w:keepNext w:val="0"/>
              <w:keepLines w:val="0"/>
              <w:widowControl/>
              <w:suppressLineNumbers w:val="0"/>
              <w:shd w:val="clear" w:color="auto" w:fill="auto"/>
              <w:contextualSpacing/>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项目</w:t>
            </w:r>
          </w:p>
        </w:tc>
        <w:tc>
          <w:tcPr>
            <w:tcW w:w="6647" w:type="dxa"/>
            <w:tcBorders>
              <w:top w:val="single" w:color="auto" w:sz="4" w:space="0"/>
              <w:left w:val="single" w:color="auto" w:sz="4" w:space="0"/>
              <w:bottom w:val="single" w:color="auto" w:sz="4" w:space="0"/>
              <w:right w:val="single" w:color="auto" w:sz="4" w:space="0"/>
            </w:tcBorders>
            <w:noWrap w:val="0"/>
            <w:vAlign w:val="center"/>
          </w:tcPr>
          <w:p w14:paraId="31F26740">
            <w:pPr>
              <w:keepNext w:val="0"/>
              <w:keepLines w:val="0"/>
              <w:widowControl/>
              <w:suppressLineNumbers w:val="0"/>
              <w:shd w:val="clear" w:color="auto" w:fill="auto"/>
              <w:contextualSpacing/>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评分标准</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67ED0FCB">
            <w:pPr>
              <w:keepNext w:val="0"/>
              <w:keepLines w:val="0"/>
              <w:widowControl/>
              <w:suppressLineNumbers w:val="0"/>
              <w:shd w:val="clear" w:color="auto" w:fill="auto"/>
              <w:contextualSpacing/>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分值</w:t>
            </w:r>
          </w:p>
        </w:tc>
      </w:tr>
      <w:tr w14:paraId="1D61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blHeader/>
          <w:jc w:val="center"/>
        </w:trPr>
        <w:tc>
          <w:tcPr>
            <w:tcW w:w="475" w:type="dxa"/>
            <w:tcBorders>
              <w:top w:val="single" w:color="auto" w:sz="4" w:space="0"/>
              <w:left w:val="single" w:color="auto" w:sz="4" w:space="0"/>
              <w:right w:val="single" w:color="auto" w:sz="4" w:space="0"/>
            </w:tcBorders>
            <w:noWrap w:val="0"/>
            <w:vAlign w:val="center"/>
          </w:tcPr>
          <w:p w14:paraId="3CC00E09">
            <w:pPr>
              <w:keepNext w:val="0"/>
              <w:keepLines w:val="0"/>
              <w:widowControl/>
              <w:suppressLineNumbers w:val="0"/>
              <w:shd w:val="clear" w:color="auto" w:fill="auto"/>
              <w:contextualSpacing/>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1FFC849D">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投标人业绩</w:t>
            </w:r>
          </w:p>
          <w:p w14:paraId="35A49DED">
            <w:pPr>
              <w:keepNext w:val="0"/>
              <w:keepLines w:val="0"/>
              <w:widowControl/>
              <w:suppressLineNumbers w:val="0"/>
              <w:shd w:val="clear" w:color="auto" w:fill="auto"/>
              <w:contextualSpacing/>
              <w:jc w:val="left"/>
              <w:rPr>
                <w:rFonts w:hint="eastAsia" w:ascii="仿宋" w:hAnsi="仿宋" w:eastAsia="仿宋" w:cs="仿宋"/>
                <w:color w:val="000000"/>
                <w:kern w:val="0"/>
                <w:sz w:val="24"/>
                <w:szCs w:val="24"/>
                <w:lang w:val="en-US" w:eastAsia="zh-CN" w:bidi="ar"/>
              </w:rPr>
            </w:pPr>
          </w:p>
        </w:tc>
        <w:tc>
          <w:tcPr>
            <w:tcW w:w="6647" w:type="dxa"/>
            <w:tcBorders>
              <w:top w:val="single" w:color="auto" w:sz="4" w:space="0"/>
              <w:left w:val="single" w:color="auto" w:sz="4" w:space="0"/>
              <w:right w:val="single" w:color="auto" w:sz="4" w:space="0"/>
            </w:tcBorders>
            <w:noWrap w:val="0"/>
            <w:vAlign w:val="center"/>
          </w:tcPr>
          <w:p w14:paraId="05BFC9C1">
            <w:pPr>
              <w:keepNext w:val="0"/>
              <w:keepLines w:val="0"/>
              <w:widowControl/>
              <w:suppressLineNumbers w:val="0"/>
              <w:spacing w:line="360" w:lineRule="auto"/>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2019年1月1日以来（以合同签订时间为准），投标人具有党政机关（或事业单位）委托的教育类培训业绩的，每提供一个业绩得10分，最高得20分。</w:t>
            </w:r>
          </w:p>
          <w:p w14:paraId="46ECC83D">
            <w:pPr>
              <w:keepNext w:val="0"/>
              <w:keepLines w:val="0"/>
              <w:widowControl/>
              <w:suppressLineNumbers w:val="0"/>
              <w:spacing w:line="36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2"/>
                <w:szCs w:val="22"/>
                <w:lang w:val="en-US" w:eastAsia="zh-CN" w:bidi="ar"/>
              </w:rPr>
              <w:t>注：以投标文件中提供的合同为评审依据，如合同无法体现评审要素的，需另附合同甲方出具的有效证明材料（加盖合同甲方公章），未提供或提供不全的，不得分。</w:t>
            </w:r>
          </w:p>
        </w:tc>
        <w:tc>
          <w:tcPr>
            <w:tcW w:w="712" w:type="dxa"/>
            <w:tcBorders>
              <w:top w:val="single" w:color="auto" w:sz="4" w:space="0"/>
              <w:left w:val="single" w:color="auto" w:sz="4" w:space="0"/>
              <w:right w:val="single" w:color="auto" w:sz="4" w:space="0"/>
            </w:tcBorders>
            <w:noWrap w:val="0"/>
            <w:vAlign w:val="center"/>
          </w:tcPr>
          <w:p w14:paraId="5F48E38A">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0-20分</w:t>
            </w:r>
          </w:p>
          <w:p w14:paraId="736F9907">
            <w:pPr>
              <w:keepNext w:val="0"/>
              <w:keepLines w:val="0"/>
              <w:widowControl/>
              <w:suppressLineNumbers w:val="0"/>
              <w:shd w:val="clear" w:color="auto" w:fill="auto"/>
              <w:contextualSpacing/>
              <w:jc w:val="left"/>
              <w:rPr>
                <w:rFonts w:hint="eastAsia" w:ascii="仿宋" w:hAnsi="仿宋" w:eastAsia="仿宋" w:cs="仿宋"/>
                <w:color w:val="000000"/>
                <w:kern w:val="0"/>
                <w:sz w:val="24"/>
                <w:szCs w:val="24"/>
                <w:lang w:val="en-US" w:eastAsia="zh-CN" w:bidi="ar"/>
              </w:rPr>
            </w:pPr>
          </w:p>
        </w:tc>
      </w:tr>
      <w:tr w14:paraId="78B3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blHeader/>
          <w:jc w:val="center"/>
        </w:trPr>
        <w:tc>
          <w:tcPr>
            <w:tcW w:w="475" w:type="dxa"/>
            <w:tcBorders>
              <w:top w:val="single" w:color="auto" w:sz="4" w:space="0"/>
              <w:left w:val="single" w:color="auto" w:sz="4" w:space="0"/>
              <w:right w:val="single" w:color="auto" w:sz="4" w:space="0"/>
            </w:tcBorders>
            <w:noWrap w:val="0"/>
            <w:vAlign w:val="center"/>
          </w:tcPr>
          <w:p w14:paraId="7615A56E">
            <w:pPr>
              <w:keepNext w:val="0"/>
              <w:keepLines w:val="0"/>
              <w:widowControl/>
              <w:suppressLineNumbers w:val="0"/>
              <w:shd w:val="clear" w:color="auto" w:fill="auto"/>
              <w:contextualSpacing/>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752219D6">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现状了解及需</w:t>
            </w:r>
          </w:p>
          <w:p w14:paraId="7D920C30">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求分析</w:t>
            </w:r>
          </w:p>
          <w:p w14:paraId="0BA5CDFF">
            <w:pPr>
              <w:keepNext w:val="0"/>
              <w:keepLines w:val="0"/>
              <w:widowControl/>
              <w:suppressLineNumbers w:val="0"/>
              <w:shd w:val="clear" w:color="auto" w:fill="auto"/>
              <w:contextualSpacing/>
              <w:jc w:val="left"/>
              <w:rPr>
                <w:rFonts w:hint="eastAsia" w:ascii="仿宋" w:hAnsi="仿宋" w:eastAsia="仿宋" w:cs="仿宋"/>
                <w:color w:val="000000"/>
                <w:kern w:val="0"/>
                <w:sz w:val="24"/>
                <w:szCs w:val="24"/>
                <w:lang w:val="en-US" w:eastAsia="zh-CN" w:bidi="ar"/>
              </w:rPr>
            </w:pPr>
          </w:p>
        </w:tc>
        <w:tc>
          <w:tcPr>
            <w:tcW w:w="6647" w:type="dxa"/>
            <w:tcBorders>
              <w:top w:val="single" w:color="auto" w:sz="4" w:space="0"/>
              <w:left w:val="single" w:color="auto" w:sz="4" w:space="0"/>
              <w:right w:val="single" w:color="auto" w:sz="4" w:space="0"/>
            </w:tcBorders>
            <w:noWrap w:val="0"/>
            <w:vAlign w:val="center"/>
          </w:tcPr>
          <w:p w14:paraId="0A8385D2">
            <w:pPr>
              <w:keepNext w:val="0"/>
              <w:keepLines w:val="0"/>
              <w:widowControl/>
              <w:suppressLineNumbers w:val="0"/>
              <w:spacing w:line="360" w:lineRule="auto"/>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评标委员会根据投标人提供的现状了解及需求分析进行综合评分，包括但不限于项目现状、需求分析、服务目标确认等：</w:t>
            </w:r>
          </w:p>
          <w:p w14:paraId="5CBF856E">
            <w:pPr>
              <w:keepNext w:val="0"/>
              <w:keepLines w:val="0"/>
              <w:widowControl/>
              <w:suppressLineNumbers w:val="0"/>
              <w:spacing w:line="360" w:lineRule="auto"/>
              <w:jc w:val="left"/>
              <w:rPr>
                <w:rFonts w:hint="eastAsia" w:ascii="仿宋" w:hAnsi="仿宋" w:eastAsia="仿宋" w:cs="仿宋"/>
                <w:b/>
                <w:bCs/>
                <w:color w:val="000000"/>
                <w:kern w:val="0"/>
                <w:sz w:val="22"/>
                <w:szCs w:val="22"/>
                <w:lang w:val="en-US" w:eastAsia="zh-CN" w:bidi="ar"/>
              </w:rPr>
            </w:pPr>
            <w:r>
              <w:rPr>
                <w:rFonts w:hint="eastAsia" w:ascii="仿宋" w:hAnsi="仿宋" w:eastAsia="仿宋" w:cs="仿宋"/>
                <w:b/>
                <w:bCs/>
                <w:color w:val="000000"/>
                <w:kern w:val="0"/>
                <w:sz w:val="22"/>
                <w:szCs w:val="22"/>
                <w:lang w:val="en-US" w:eastAsia="zh-CN" w:bidi="ar"/>
              </w:rPr>
              <w:t>（1）现状了解透彻，需求分析全面清晰，内容完整详细，可行性、实用性、针对性强，得7-10分；</w:t>
            </w:r>
          </w:p>
          <w:p w14:paraId="28BD32AB">
            <w:pPr>
              <w:keepNext w:val="0"/>
              <w:keepLines w:val="0"/>
              <w:widowControl/>
              <w:suppressLineNumbers w:val="0"/>
              <w:spacing w:line="360" w:lineRule="auto"/>
              <w:jc w:val="left"/>
              <w:rPr>
                <w:rFonts w:hint="eastAsia" w:ascii="仿宋" w:hAnsi="仿宋" w:eastAsia="仿宋" w:cs="仿宋"/>
                <w:b/>
                <w:bCs/>
                <w:color w:val="000000"/>
                <w:kern w:val="0"/>
                <w:sz w:val="22"/>
                <w:szCs w:val="22"/>
                <w:lang w:val="en-US" w:eastAsia="zh-CN" w:bidi="ar"/>
              </w:rPr>
            </w:pPr>
            <w:r>
              <w:rPr>
                <w:rFonts w:hint="eastAsia" w:ascii="仿宋" w:hAnsi="仿宋" w:eastAsia="仿宋" w:cs="仿宋"/>
                <w:b/>
                <w:bCs/>
                <w:color w:val="000000"/>
                <w:kern w:val="0"/>
                <w:sz w:val="22"/>
                <w:szCs w:val="22"/>
                <w:lang w:val="en-US" w:eastAsia="zh-CN" w:bidi="ar"/>
              </w:rPr>
              <w:t>（2）现状了解充分，需求分析符合项目实际，内容完整详细，具有可行性、实用性和针对性，得4-6分；</w:t>
            </w:r>
          </w:p>
          <w:p w14:paraId="6AF60F04">
            <w:pPr>
              <w:keepNext w:val="0"/>
              <w:keepLines w:val="0"/>
              <w:widowControl/>
              <w:suppressLineNumbers w:val="0"/>
              <w:spacing w:line="360" w:lineRule="auto"/>
              <w:jc w:val="left"/>
              <w:rPr>
                <w:rFonts w:hint="eastAsia" w:ascii="仿宋" w:hAnsi="仿宋" w:eastAsia="仿宋" w:cs="仿宋"/>
                <w:b/>
                <w:bCs/>
                <w:color w:val="000000"/>
                <w:kern w:val="0"/>
                <w:sz w:val="22"/>
                <w:szCs w:val="22"/>
                <w:lang w:val="en-US" w:eastAsia="zh-CN" w:bidi="ar"/>
              </w:rPr>
            </w:pPr>
            <w:r>
              <w:rPr>
                <w:rFonts w:hint="eastAsia" w:ascii="仿宋" w:hAnsi="仿宋" w:eastAsia="仿宋" w:cs="仿宋"/>
                <w:b/>
                <w:bCs/>
                <w:color w:val="000000"/>
                <w:kern w:val="0"/>
                <w:sz w:val="22"/>
                <w:szCs w:val="22"/>
                <w:lang w:val="en-US" w:eastAsia="zh-CN" w:bidi="ar"/>
              </w:rPr>
              <w:t>（3）现状了解待深入，需求分析待增强，可行性、实用性、针对性有待改善，得1-3分；</w:t>
            </w:r>
          </w:p>
          <w:p w14:paraId="0C72EC77">
            <w:pPr>
              <w:keepNext w:val="0"/>
              <w:keepLines w:val="0"/>
              <w:widowControl/>
              <w:suppressLineNumbers w:val="0"/>
              <w:spacing w:line="36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2"/>
                <w:szCs w:val="22"/>
                <w:lang w:val="en-US" w:eastAsia="zh-CN" w:bidi="ar"/>
              </w:rPr>
              <w:t>（4）方案不可行或者未提供得0分。</w:t>
            </w:r>
          </w:p>
        </w:tc>
        <w:tc>
          <w:tcPr>
            <w:tcW w:w="712" w:type="dxa"/>
            <w:tcBorders>
              <w:top w:val="single" w:color="auto" w:sz="4" w:space="0"/>
              <w:left w:val="single" w:color="auto" w:sz="4" w:space="0"/>
              <w:right w:val="single" w:color="auto" w:sz="4" w:space="0"/>
            </w:tcBorders>
            <w:noWrap w:val="0"/>
            <w:vAlign w:val="center"/>
          </w:tcPr>
          <w:p w14:paraId="2F9EEA86">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0-10分</w:t>
            </w:r>
          </w:p>
          <w:p w14:paraId="51373ED4">
            <w:pPr>
              <w:keepNext w:val="0"/>
              <w:keepLines w:val="0"/>
              <w:widowControl/>
              <w:suppressLineNumbers w:val="0"/>
              <w:shd w:val="clear" w:color="auto" w:fill="auto"/>
              <w:contextualSpacing/>
              <w:jc w:val="left"/>
              <w:rPr>
                <w:rFonts w:hint="eastAsia" w:ascii="仿宋" w:hAnsi="仿宋" w:eastAsia="仿宋" w:cs="仿宋"/>
                <w:color w:val="000000"/>
                <w:kern w:val="0"/>
                <w:sz w:val="24"/>
                <w:szCs w:val="24"/>
                <w:lang w:val="en-US" w:eastAsia="zh-CN" w:bidi="ar"/>
              </w:rPr>
            </w:pPr>
          </w:p>
        </w:tc>
      </w:tr>
      <w:tr w14:paraId="20B3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blHeader/>
          <w:jc w:val="center"/>
        </w:trPr>
        <w:tc>
          <w:tcPr>
            <w:tcW w:w="475" w:type="dxa"/>
            <w:tcBorders>
              <w:top w:val="single" w:color="auto" w:sz="4" w:space="0"/>
              <w:left w:val="single" w:color="auto" w:sz="4" w:space="0"/>
              <w:right w:val="single" w:color="auto" w:sz="4" w:space="0"/>
            </w:tcBorders>
            <w:noWrap w:val="0"/>
            <w:vAlign w:val="center"/>
          </w:tcPr>
          <w:p w14:paraId="003FB68E">
            <w:pPr>
              <w:keepNext w:val="0"/>
              <w:keepLines w:val="0"/>
              <w:widowControl/>
              <w:suppressLineNumbers w:val="0"/>
              <w:shd w:val="clear" w:color="auto" w:fill="auto"/>
              <w:contextualSpacing/>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634B19F7">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师资配备方案</w:t>
            </w:r>
          </w:p>
          <w:p w14:paraId="4216EA81">
            <w:pPr>
              <w:keepNext w:val="0"/>
              <w:keepLines w:val="0"/>
              <w:widowControl/>
              <w:suppressLineNumbers w:val="0"/>
              <w:shd w:val="clear" w:color="auto" w:fill="auto"/>
              <w:contextualSpacing/>
              <w:jc w:val="left"/>
              <w:rPr>
                <w:rFonts w:hint="eastAsia" w:ascii="仿宋" w:hAnsi="仿宋" w:eastAsia="仿宋" w:cs="仿宋"/>
                <w:color w:val="000000"/>
                <w:kern w:val="0"/>
                <w:sz w:val="24"/>
                <w:szCs w:val="24"/>
                <w:lang w:val="en-US" w:eastAsia="zh-CN" w:bidi="ar"/>
              </w:rPr>
            </w:pPr>
          </w:p>
        </w:tc>
        <w:tc>
          <w:tcPr>
            <w:tcW w:w="6647" w:type="dxa"/>
            <w:tcBorders>
              <w:top w:val="single" w:color="auto" w:sz="4" w:space="0"/>
              <w:left w:val="single" w:color="auto" w:sz="4" w:space="0"/>
              <w:right w:val="single" w:color="auto" w:sz="4" w:space="0"/>
            </w:tcBorders>
            <w:noWrap w:val="0"/>
            <w:vAlign w:val="center"/>
          </w:tcPr>
          <w:p w14:paraId="3219C879">
            <w:pPr>
              <w:keepNext w:val="0"/>
              <w:keepLines w:val="0"/>
              <w:widowControl/>
              <w:suppressLineNumbers w:val="0"/>
              <w:spacing w:line="360" w:lineRule="auto"/>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评标委员会根据投标人提供的师资配备方案进行综合评分，包括但不限于名师、教研员等各课程专家的配备、组织构建、在该领域取得的成就等：</w:t>
            </w:r>
          </w:p>
          <w:p w14:paraId="4A4C6DA3">
            <w:pPr>
              <w:keepNext w:val="0"/>
              <w:keepLines w:val="0"/>
              <w:widowControl/>
              <w:suppressLineNumbers w:val="0"/>
              <w:spacing w:line="360" w:lineRule="auto"/>
              <w:jc w:val="left"/>
              <w:rPr>
                <w:rFonts w:hint="eastAsia" w:ascii="仿宋" w:hAnsi="仿宋" w:eastAsia="仿宋" w:cs="仿宋"/>
                <w:b/>
                <w:bCs/>
                <w:color w:val="000000"/>
                <w:kern w:val="0"/>
                <w:sz w:val="22"/>
                <w:szCs w:val="22"/>
                <w:lang w:val="en-US" w:eastAsia="zh-CN" w:bidi="ar"/>
              </w:rPr>
            </w:pPr>
            <w:r>
              <w:rPr>
                <w:rFonts w:hint="eastAsia" w:ascii="仿宋" w:hAnsi="仿宋" w:eastAsia="仿宋" w:cs="仿宋"/>
                <w:b/>
                <w:bCs/>
                <w:color w:val="000000"/>
                <w:kern w:val="0"/>
                <w:sz w:val="22"/>
                <w:szCs w:val="22"/>
                <w:lang w:val="en-US" w:eastAsia="zh-CN" w:bidi="ar"/>
              </w:rPr>
              <w:t>（1）人员配备丰富齐全，组织构建规范高效，师资力量雄厚，内容完整详细，可行性、实用性、针对性强，得7-10分；</w:t>
            </w:r>
          </w:p>
          <w:p w14:paraId="20FC39A4">
            <w:pPr>
              <w:keepNext w:val="0"/>
              <w:keepLines w:val="0"/>
              <w:widowControl/>
              <w:suppressLineNumbers w:val="0"/>
              <w:spacing w:line="360" w:lineRule="auto"/>
              <w:jc w:val="left"/>
              <w:rPr>
                <w:rFonts w:hint="eastAsia" w:ascii="仿宋" w:hAnsi="仿宋" w:eastAsia="仿宋" w:cs="仿宋"/>
                <w:b/>
                <w:bCs/>
                <w:color w:val="000000"/>
                <w:kern w:val="0"/>
                <w:sz w:val="22"/>
                <w:szCs w:val="22"/>
                <w:lang w:val="en-US" w:eastAsia="zh-CN" w:bidi="ar"/>
              </w:rPr>
            </w:pPr>
            <w:r>
              <w:rPr>
                <w:rFonts w:hint="eastAsia" w:ascii="仿宋" w:hAnsi="仿宋" w:eastAsia="仿宋" w:cs="仿宋"/>
                <w:b/>
                <w:bCs/>
                <w:color w:val="000000"/>
                <w:kern w:val="0"/>
                <w:sz w:val="22"/>
                <w:szCs w:val="22"/>
                <w:lang w:val="en-US" w:eastAsia="zh-CN" w:bidi="ar"/>
              </w:rPr>
              <w:t>（2）人员配备基本齐全，组织构建规范，师资力量强，内容完整详细，具有可行性、实用性和针对性，得4-6分；</w:t>
            </w:r>
          </w:p>
          <w:p w14:paraId="534CB903">
            <w:pPr>
              <w:keepNext w:val="0"/>
              <w:keepLines w:val="0"/>
              <w:widowControl/>
              <w:suppressLineNumbers w:val="0"/>
              <w:spacing w:line="360" w:lineRule="auto"/>
              <w:jc w:val="left"/>
              <w:rPr>
                <w:rFonts w:hint="eastAsia" w:ascii="仿宋" w:hAnsi="仿宋" w:eastAsia="仿宋" w:cs="仿宋"/>
                <w:b/>
                <w:bCs/>
                <w:color w:val="000000"/>
                <w:kern w:val="0"/>
                <w:sz w:val="22"/>
                <w:szCs w:val="22"/>
                <w:lang w:val="en-US" w:eastAsia="zh-CN" w:bidi="ar"/>
              </w:rPr>
            </w:pPr>
            <w:r>
              <w:rPr>
                <w:rFonts w:hint="eastAsia" w:ascii="仿宋" w:hAnsi="仿宋" w:eastAsia="仿宋" w:cs="仿宋"/>
                <w:b/>
                <w:bCs/>
                <w:color w:val="000000"/>
                <w:kern w:val="0"/>
                <w:sz w:val="22"/>
                <w:szCs w:val="22"/>
                <w:lang w:val="en-US" w:eastAsia="zh-CN" w:bidi="ar"/>
              </w:rPr>
              <w:t>（3）人员配备待补充，组织构建待健全，师资力量待增强，可行性、实用性、针对性有待改善，得1-3分；</w:t>
            </w:r>
          </w:p>
          <w:p w14:paraId="01D27A68">
            <w:pPr>
              <w:keepNext w:val="0"/>
              <w:keepLines w:val="0"/>
              <w:widowControl/>
              <w:suppressLineNumbers w:val="0"/>
              <w:spacing w:line="36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2"/>
                <w:szCs w:val="22"/>
                <w:lang w:val="en-US" w:eastAsia="zh-CN" w:bidi="ar"/>
              </w:rPr>
              <w:t>（4）方案不可行或者未提供得0分。</w:t>
            </w:r>
          </w:p>
        </w:tc>
        <w:tc>
          <w:tcPr>
            <w:tcW w:w="712" w:type="dxa"/>
            <w:tcBorders>
              <w:top w:val="single" w:color="auto" w:sz="4" w:space="0"/>
              <w:left w:val="single" w:color="auto" w:sz="4" w:space="0"/>
              <w:right w:val="single" w:color="auto" w:sz="4" w:space="0"/>
            </w:tcBorders>
            <w:noWrap w:val="0"/>
            <w:vAlign w:val="center"/>
          </w:tcPr>
          <w:p w14:paraId="613FA0AB">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0-10分</w:t>
            </w:r>
          </w:p>
          <w:p w14:paraId="184B5C6A">
            <w:pPr>
              <w:keepNext w:val="0"/>
              <w:keepLines w:val="0"/>
              <w:widowControl/>
              <w:suppressLineNumbers w:val="0"/>
              <w:shd w:val="clear" w:color="auto" w:fill="auto"/>
              <w:contextualSpacing/>
              <w:jc w:val="left"/>
              <w:rPr>
                <w:rFonts w:hint="eastAsia" w:ascii="仿宋" w:hAnsi="仿宋" w:eastAsia="仿宋" w:cs="仿宋"/>
                <w:color w:val="000000"/>
                <w:kern w:val="0"/>
                <w:sz w:val="24"/>
                <w:szCs w:val="24"/>
                <w:lang w:val="en-US" w:eastAsia="zh-CN" w:bidi="ar"/>
              </w:rPr>
            </w:pPr>
          </w:p>
        </w:tc>
      </w:tr>
      <w:tr w14:paraId="0392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blHeader/>
          <w:jc w:val="center"/>
        </w:trPr>
        <w:tc>
          <w:tcPr>
            <w:tcW w:w="475" w:type="dxa"/>
            <w:tcBorders>
              <w:top w:val="single" w:color="auto" w:sz="4" w:space="0"/>
              <w:left w:val="single" w:color="auto" w:sz="4" w:space="0"/>
              <w:right w:val="single" w:color="auto" w:sz="4" w:space="0"/>
            </w:tcBorders>
            <w:noWrap w:val="0"/>
            <w:vAlign w:val="center"/>
          </w:tcPr>
          <w:p w14:paraId="2FA652E0">
            <w:pPr>
              <w:keepNext w:val="0"/>
              <w:keepLines w:val="0"/>
              <w:widowControl/>
              <w:suppressLineNumbers w:val="0"/>
              <w:shd w:val="clear" w:color="auto" w:fill="auto"/>
              <w:contextualSpacing/>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30932457">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实践基</w:t>
            </w:r>
          </w:p>
          <w:p w14:paraId="5C757CB1">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地配备</w:t>
            </w:r>
          </w:p>
          <w:p w14:paraId="698E78B1">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方案</w:t>
            </w:r>
          </w:p>
          <w:p w14:paraId="7DA016D2">
            <w:pPr>
              <w:keepNext w:val="0"/>
              <w:keepLines w:val="0"/>
              <w:widowControl/>
              <w:suppressLineNumbers w:val="0"/>
              <w:shd w:val="clear" w:color="auto" w:fill="auto"/>
              <w:contextualSpacing/>
              <w:jc w:val="left"/>
              <w:rPr>
                <w:rFonts w:hint="eastAsia" w:ascii="仿宋" w:hAnsi="仿宋" w:eastAsia="仿宋" w:cs="仿宋"/>
                <w:color w:val="000000"/>
                <w:kern w:val="0"/>
                <w:sz w:val="24"/>
                <w:szCs w:val="24"/>
                <w:lang w:val="en-US" w:eastAsia="zh-CN" w:bidi="ar"/>
              </w:rPr>
            </w:pPr>
          </w:p>
        </w:tc>
        <w:tc>
          <w:tcPr>
            <w:tcW w:w="6647" w:type="dxa"/>
            <w:tcBorders>
              <w:top w:val="single" w:color="auto" w:sz="4" w:space="0"/>
              <w:left w:val="single" w:color="auto" w:sz="4" w:space="0"/>
              <w:right w:val="single" w:color="auto" w:sz="4" w:space="0"/>
            </w:tcBorders>
            <w:noWrap w:val="0"/>
            <w:vAlign w:val="center"/>
          </w:tcPr>
          <w:p w14:paraId="15BE3FA3">
            <w:pPr>
              <w:keepNext w:val="0"/>
              <w:keepLines w:val="0"/>
              <w:widowControl/>
              <w:suppressLineNumbers w:val="0"/>
              <w:spacing w:line="360" w:lineRule="auto"/>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评标委员会根据投标人提供的实践基地配备方案进行综合评分，包括但不限于各实践基地安排、特色等：</w:t>
            </w:r>
          </w:p>
          <w:p w14:paraId="4A3B2C3E">
            <w:pPr>
              <w:keepNext w:val="0"/>
              <w:keepLines w:val="0"/>
              <w:widowControl/>
              <w:suppressLineNumbers w:val="0"/>
              <w:spacing w:line="360" w:lineRule="auto"/>
              <w:jc w:val="left"/>
              <w:rPr>
                <w:rFonts w:hint="eastAsia" w:ascii="仿宋" w:hAnsi="仿宋" w:eastAsia="仿宋" w:cs="仿宋"/>
                <w:b/>
                <w:bCs/>
                <w:color w:val="000000"/>
                <w:kern w:val="0"/>
                <w:sz w:val="22"/>
                <w:szCs w:val="22"/>
                <w:lang w:val="en-US" w:eastAsia="zh-CN" w:bidi="ar"/>
              </w:rPr>
            </w:pPr>
            <w:r>
              <w:rPr>
                <w:rFonts w:hint="eastAsia" w:ascii="仿宋" w:hAnsi="仿宋" w:eastAsia="仿宋" w:cs="仿宋"/>
                <w:b/>
                <w:bCs/>
                <w:color w:val="000000"/>
                <w:kern w:val="0"/>
                <w:sz w:val="22"/>
                <w:szCs w:val="22"/>
                <w:lang w:val="en-US" w:eastAsia="zh-CN" w:bidi="ar"/>
              </w:rPr>
              <w:t>（1）实践基地安排符合项目实际，特色明显，内容完整详细，可行性、实用性、针对性强，得7-10分；</w:t>
            </w:r>
          </w:p>
          <w:p w14:paraId="5C0F7BFB">
            <w:pPr>
              <w:keepNext w:val="0"/>
              <w:keepLines w:val="0"/>
              <w:widowControl/>
              <w:suppressLineNumbers w:val="0"/>
              <w:spacing w:line="360" w:lineRule="auto"/>
              <w:jc w:val="left"/>
              <w:rPr>
                <w:rFonts w:hint="eastAsia" w:ascii="仿宋" w:hAnsi="仿宋" w:eastAsia="仿宋" w:cs="仿宋"/>
                <w:b/>
                <w:bCs/>
                <w:color w:val="000000"/>
                <w:kern w:val="0"/>
                <w:sz w:val="22"/>
                <w:szCs w:val="22"/>
                <w:lang w:val="en-US" w:eastAsia="zh-CN" w:bidi="ar"/>
              </w:rPr>
            </w:pPr>
            <w:r>
              <w:rPr>
                <w:rFonts w:hint="eastAsia" w:ascii="仿宋" w:hAnsi="仿宋" w:eastAsia="仿宋" w:cs="仿宋"/>
                <w:b/>
                <w:bCs/>
                <w:color w:val="000000"/>
                <w:kern w:val="0"/>
                <w:sz w:val="22"/>
                <w:szCs w:val="22"/>
                <w:lang w:val="en-US" w:eastAsia="zh-CN" w:bidi="ar"/>
              </w:rPr>
              <w:t>（2）实践基地安排贴近项目实际，具有特色，内容完整详细，具有可行性、实用性和针对性，得2-3分；</w:t>
            </w:r>
          </w:p>
          <w:p w14:paraId="0DA29481">
            <w:pPr>
              <w:keepNext w:val="0"/>
              <w:keepLines w:val="0"/>
              <w:widowControl/>
              <w:suppressLineNumbers w:val="0"/>
              <w:spacing w:line="360" w:lineRule="auto"/>
              <w:jc w:val="left"/>
              <w:rPr>
                <w:rFonts w:hint="eastAsia" w:ascii="仿宋" w:hAnsi="仿宋" w:eastAsia="仿宋" w:cs="仿宋"/>
                <w:b/>
                <w:bCs/>
                <w:color w:val="000000"/>
                <w:kern w:val="0"/>
                <w:sz w:val="22"/>
                <w:szCs w:val="22"/>
                <w:lang w:val="en-US" w:eastAsia="zh-CN" w:bidi="ar"/>
              </w:rPr>
            </w:pPr>
            <w:r>
              <w:rPr>
                <w:rFonts w:hint="eastAsia" w:ascii="仿宋" w:hAnsi="仿宋" w:eastAsia="仿宋" w:cs="仿宋"/>
                <w:b/>
                <w:bCs/>
                <w:color w:val="000000"/>
                <w:kern w:val="0"/>
                <w:sz w:val="22"/>
                <w:szCs w:val="22"/>
                <w:lang w:val="en-US" w:eastAsia="zh-CN" w:bidi="ar"/>
              </w:rPr>
              <w:t>（3）实践基地安排贴近项目实际，特色度不高，可行性、实用性、针对性有待改善，得1-3分；</w:t>
            </w:r>
          </w:p>
          <w:p w14:paraId="2144EE19">
            <w:pPr>
              <w:keepNext w:val="0"/>
              <w:keepLines w:val="0"/>
              <w:widowControl/>
              <w:suppressLineNumbers w:val="0"/>
              <w:spacing w:line="36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2"/>
                <w:szCs w:val="22"/>
                <w:lang w:val="en-US" w:eastAsia="zh-CN" w:bidi="ar"/>
              </w:rPr>
              <w:t>（4）方案不可行或者未提供得0分。</w:t>
            </w:r>
          </w:p>
        </w:tc>
        <w:tc>
          <w:tcPr>
            <w:tcW w:w="712" w:type="dxa"/>
            <w:tcBorders>
              <w:top w:val="single" w:color="auto" w:sz="4" w:space="0"/>
              <w:left w:val="single" w:color="auto" w:sz="4" w:space="0"/>
              <w:right w:val="single" w:color="auto" w:sz="4" w:space="0"/>
            </w:tcBorders>
            <w:noWrap w:val="0"/>
            <w:vAlign w:val="center"/>
          </w:tcPr>
          <w:p w14:paraId="381D605B">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0-10分</w:t>
            </w:r>
          </w:p>
          <w:p w14:paraId="62759C4D">
            <w:pPr>
              <w:keepNext w:val="0"/>
              <w:keepLines w:val="0"/>
              <w:widowControl/>
              <w:suppressLineNumbers w:val="0"/>
              <w:shd w:val="clear" w:color="auto" w:fill="auto"/>
              <w:contextualSpacing/>
              <w:jc w:val="left"/>
              <w:rPr>
                <w:rFonts w:hint="eastAsia" w:ascii="仿宋" w:hAnsi="仿宋" w:eastAsia="仿宋" w:cs="仿宋"/>
                <w:color w:val="000000"/>
                <w:kern w:val="0"/>
                <w:sz w:val="24"/>
                <w:szCs w:val="24"/>
                <w:lang w:val="en-US" w:eastAsia="zh-CN" w:bidi="ar"/>
              </w:rPr>
            </w:pPr>
          </w:p>
        </w:tc>
      </w:tr>
      <w:tr w14:paraId="734D5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14:paraId="51FE59EC">
            <w:pPr>
              <w:keepNext w:val="0"/>
              <w:keepLines w:val="0"/>
              <w:widowControl/>
              <w:suppressLineNumbers w:val="0"/>
              <w:shd w:val="clear" w:color="auto" w:fill="auto"/>
              <w:contextualSpacing/>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0F36C452">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培训结</w:t>
            </w:r>
          </w:p>
          <w:p w14:paraId="473BF89A">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果量化</w:t>
            </w:r>
          </w:p>
          <w:p w14:paraId="37174522">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及可视</w:t>
            </w:r>
          </w:p>
          <w:p w14:paraId="34765D03">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化方案</w:t>
            </w:r>
          </w:p>
          <w:p w14:paraId="7C1B9B65">
            <w:pPr>
              <w:keepNext w:val="0"/>
              <w:keepLines w:val="0"/>
              <w:widowControl/>
              <w:suppressLineNumbers w:val="0"/>
              <w:shd w:val="clear" w:color="auto" w:fill="auto"/>
              <w:contextualSpacing/>
              <w:jc w:val="left"/>
              <w:rPr>
                <w:rFonts w:hint="eastAsia" w:ascii="仿宋" w:hAnsi="仿宋" w:eastAsia="仿宋" w:cs="仿宋"/>
                <w:color w:val="000000"/>
                <w:kern w:val="0"/>
                <w:sz w:val="24"/>
                <w:szCs w:val="24"/>
                <w:lang w:val="en-US" w:eastAsia="zh-CN" w:bidi="ar"/>
              </w:rPr>
            </w:pPr>
          </w:p>
        </w:tc>
        <w:tc>
          <w:tcPr>
            <w:tcW w:w="6647" w:type="dxa"/>
            <w:tcBorders>
              <w:top w:val="single" w:color="auto" w:sz="4" w:space="0"/>
              <w:left w:val="single" w:color="auto" w:sz="4" w:space="0"/>
              <w:bottom w:val="single" w:color="auto" w:sz="4" w:space="0"/>
              <w:right w:val="single" w:color="auto" w:sz="4" w:space="0"/>
            </w:tcBorders>
            <w:noWrap w:val="0"/>
            <w:vAlign w:val="center"/>
          </w:tcPr>
          <w:p w14:paraId="5B28AEC2">
            <w:pPr>
              <w:keepNext w:val="0"/>
              <w:keepLines w:val="0"/>
              <w:widowControl/>
              <w:suppressLineNumbers w:val="0"/>
              <w:spacing w:line="360" w:lineRule="auto"/>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评标委员会根据投标人提供的培训结果量化及可视化方案进行综合评分，包括但不限于系统可视功能、量化内容、培训结果反应等：</w:t>
            </w:r>
          </w:p>
          <w:p w14:paraId="047F7C58">
            <w:pPr>
              <w:keepNext w:val="0"/>
              <w:keepLines w:val="0"/>
              <w:widowControl/>
              <w:suppressLineNumbers w:val="0"/>
              <w:spacing w:line="360" w:lineRule="auto"/>
              <w:jc w:val="left"/>
              <w:rPr>
                <w:rFonts w:hint="eastAsia" w:ascii="仿宋" w:hAnsi="仿宋" w:eastAsia="仿宋" w:cs="仿宋"/>
                <w:b/>
                <w:bCs/>
                <w:color w:val="000000"/>
                <w:kern w:val="0"/>
                <w:sz w:val="22"/>
                <w:szCs w:val="22"/>
                <w:lang w:val="en-US" w:eastAsia="zh-CN" w:bidi="ar"/>
              </w:rPr>
            </w:pPr>
            <w:r>
              <w:rPr>
                <w:rFonts w:hint="eastAsia" w:ascii="仿宋" w:hAnsi="仿宋" w:eastAsia="仿宋" w:cs="仿宋"/>
                <w:b/>
                <w:bCs/>
                <w:color w:val="000000"/>
                <w:kern w:val="0"/>
                <w:sz w:val="22"/>
                <w:szCs w:val="22"/>
                <w:lang w:val="en-US" w:eastAsia="zh-CN" w:bidi="ar"/>
              </w:rPr>
              <w:t>（1）培训结果量化及可视化功能完善，内容充实，能精确反应培训结果，完整详细，可行性、实用性、针对性强，得7-10分；</w:t>
            </w:r>
          </w:p>
          <w:p w14:paraId="035547D2">
            <w:pPr>
              <w:keepNext w:val="0"/>
              <w:keepLines w:val="0"/>
              <w:widowControl/>
              <w:suppressLineNumbers w:val="0"/>
              <w:spacing w:line="360" w:lineRule="auto"/>
              <w:jc w:val="left"/>
              <w:rPr>
                <w:rFonts w:hint="eastAsia" w:ascii="仿宋" w:hAnsi="仿宋" w:eastAsia="仿宋" w:cs="仿宋"/>
                <w:b/>
                <w:bCs/>
                <w:color w:val="000000"/>
                <w:kern w:val="0"/>
                <w:sz w:val="22"/>
                <w:szCs w:val="22"/>
                <w:lang w:val="en-US" w:eastAsia="zh-CN" w:bidi="ar"/>
              </w:rPr>
            </w:pPr>
            <w:r>
              <w:rPr>
                <w:rFonts w:hint="eastAsia" w:ascii="仿宋" w:hAnsi="仿宋" w:eastAsia="仿宋" w:cs="仿宋"/>
                <w:b/>
                <w:bCs/>
                <w:color w:val="000000"/>
                <w:kern w:val="0"/>
                <w:sz w:val="22"/>
                <w:szCs w:val="22"/>
                <w:lang w:val="en-US" w:eastAsia="zh-CN" w:bidi="ar"/>
              </w:rPr>
              <w:t>（2）培训结果量化及可视化功能较全，内容实用，能反应培训结果，完整详细，具有可行性、实用性和针对性，得4-6分；</w:t>
            </w:r>
          </w:p>
          <w:p w14:paraId="4B0E848A">
            <w:pPr>
              <w:keepNext w:val="0"/>
              <w:keepLines w:val="0"/>
              <w:widowControl/>
              <w:suppressLineNumbers w:val="0"/>
              <w:spacing w:line="360" w:lineRule="auto"/>
              <w:jc w:val="left"/>
              <w:rPr>
                <w:rFonts w:hint="eastAsia" w:ascii="仿宋" w:hAnsi="仿宋" w:eastAsia="仿宋" w:cs="仿宋"/>
                <w:b/>
                <w:bCs/>
                <w:color w:val="000000"/>
                <w:kern w:val="0"/>
                <w:sz w:val="22"/>
                <w:szCs w:val="22"/>
                <w:lang w:val="en-US" w:eastAsia="zh-CN" w:bidi="ar"/>
              </w:rPr>
            </w:pPr>
            <w:r>
              <w:rPr>
                <w:rFonts w:hint="eastAsia" w:ascii="仿宋" w:hAnsi="仿宋" w:eastAsia="仿宋" w:cs="仿宋"/>
                <w:b/>
                <w:bCs/>
                <w:color w:val="000000"/>
                <w:kern w:val="0"/>
                <w:sz w:val="22"/>
                <w:szCs w:val="22"/>
                <w:lang w:val="en-US" w:eastAsia="zh-CN" w:bidi="ar"/>
              </w:rPr>
              <w:t>（3）培训结果量化及可视化功能待完善，内容待充实，能反应培训结果，可行性、实用性、针对性有待改善，得1-3分；</w:t>
            </w:r>
          </w:p>
          <w:p w14:paraId="69471475">
            <w:pPr>
              <w:keepNext w:val="0"/>
              <w:keepLines w:val="0"/>
              <w:widowControl/>
              <w:suppressLineNumbers w:val="0"/>
              <w:spacing w:line="36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2"/>
                <w:szCs w:val="22"/>
                <w:lang w:val="en-US" w:eastAsia="zh-CN" w:bidi="ar"/>
              </w:rPr>
              <w:t>（4）方案不可行或未提供的得0分。</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42E7EEF4">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0-10分</w:t>
            </w:r>
          </w:p>
          <w:p w14:paraId="6F2960EA">
            <w:pPr>
              <w:keepNext w:val="0"/>
              <w:keepLines w:val="0"/>
              <w:widowControl/>
              <w:suppressLineNumbers w:val="0"/>
              <w:shd w:val="clear" w:color="auto" w:fill="auto"/>
              <w:contextualSpacing/>
              <w:jc w:val="left"/>
              <w:rPr>
                <w:rFonts w:hint="eastAsia" w:ascii="仿宋" w:hAnsi="仿宋" w:eastAsia="仿宋" w:cs="仿宋"/>
                <w:color w:val="000000"/>
                <w:kern w:val="0"/>
                <w:sz w:val="24"/>
                <w:szCs w:val="24"/>
                <w:lang w:val="en-US" w:eastAsia="zh-CN" w:bidi="ar"/>
              </w:rPr>
            </w:pPr>
          </w:p>
        </w:tc>
      </w:tr>
      <w:tr w14:paraId="4302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14:paraId="6CA19C22">
            <w:pPr>
              <w:keepNext w:val="0"/>
              <w:keepLines w:val="0"/>
              <w:widowControl/>
              <w:suppressLineNumbers w:val="0"/>
              <w:shd w:val="clear" w:color="auto" w:fill="auto"/>
              <w:contextualSpacing/>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4562B48C">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质量管</w:t>
            </w:r>
          </w:p>
          <w:p w14:paraId="7A84C128">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理方案</w:t>
            </w:r>
          </w:p>
          <w:p w14:paraId="77D70116">
            <w:pPr>
              <w:keepNext w:val="0"/>
              <w:keepLines w:val="0"/>
              <w:widowControl/>
              <w:suppressLineNumbers w:val="0"/>
              <w:shd w:val="clear" w:color="auto" w:fill="auto"/>
              <w:contextualSpacing/>
              <w:jc w:val="left"/>
              <w:rPr>
                <w:rFonts w:hint="eastAsia" w:ascii="仿宋" w:hAnsi="仿宋" w:eastAsia="仿宋" w:cs="仿宋"/>
                <w:color w:val="000000"/>
                <w:kern w:val="0"/>
                <w:sz w:val="24"/>
                <w:szCs w:val="24"/>
                <w:lang w:val="en-US" w:eastAsia="zh-CN" w:bidi="ar"/>
              </w:rPr>
            </w:pPr>
          </w:p>
        </w:tc>
        <w:tc>
          <w:tcPr>
            <w:tcW w:w="6647" w:type="dxa"/>
            <w:tcBorders>
              <w:top w:val="single" w:color="auto" w:sz="4" w:space="0"/>
              <w:left w:val="single" w:color="auto" w:sz="4" w:space="0"/>
              <w:bottom w:val="single" w:color="auto" w:sz="4" w:space="0"/>
              <w:right w:val="single" w:color="auto" w:sz="4" w:space="0"/>
            </w:tcBorders>
            <w:noWrap w:val="0"/>
            <w:vAlign w:val="center"/>
          </w:tcPr>
          <w:p w14:paraId="1F4A4B12">
            <w:pPr>
              <w:keepNext w:val="0"/>
              <w:keepLines w:val="0"/>
              <w:widowControl/>
              <w:suppressLineNumbers w:val="0"/>
              <w:spacing w:line="360" w:lineRule="auto"/>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评标委员会根据投标人提供的质量管理方案进行综合评分，包括但不限于服务质量控制、服务质量目标达成、持续改进措施等：</w:t>
            </w:r>
          </w:p>
          <w:p w14:paraId="50A932DE">
            <w:pPr>
              <w:keepNext w:val="0"/>
              <w:keepLines w:val="0"/>
              <w:widowControl/>
              <w:suppressLineNumbers w:val="0"/>
              <w:spacing w:line="360" w:lineRule="auto"/>
              <w:jc w:val="left"/>
              <w:rPr>
                <w:rFonts w:hint="eastAsia" w:ascii="仿宋" w:hAnsi="仿宋" w:eastAsia="仿宋" w:cs="仿宋"/>
                <w:b/>
                <w:bCs/>
                <w:color w:val="000000"/>
                <w:kern w:val="0"/>
                <w:sz w:val="22"/>
                <w:szCs w:val="22"/>
                <w:lang w:val="en-US" w:eastAsia="zh-CN" w:bidi="ar"/>
              </w:rPr>
            </w:pPr>
            <w:r>
              <w:rPr>
                <w:rFonts w:hint="eastAsia" w:ascii="仿宋" w:hAnsi="仿宋" w:eastAsia="仿宋" w:cs="仿宋"/>
                <w:b/>
                <w:bCs/>
                <w:color w:val="000000"/>
                <w:kern w:val="0"/>
                <w:sz w:val="22"/>
                <w:szCs w:val="22"/>
                <w:lang w:val="en-US" w:eastAsia="zh-CN" w:bidi="ar"/>
              </w:rPr>
              <w:t>（1）改进措施高效，服务质量控制措施规范，符合项目实际，内容完整详细，可行性、实用性、针对性强，得7-10分；</w:t>
            </w:r>
          </w:p>
          <w:p w14:paraId="255047F2">
            <w:pPr>
              <w:keepNext w:val="0"/>
              <w:keepLines w:val="0"/>
              <w:widowControl/>
              <w:suppressLineNumbers w:val="0"/>
              <w:spacing w:line="360" w:lineRule="auto"/>
              <w:jc w:val="left"/>
              <w:rPr>
                <w:rFonts w:hint="eastAsia" w:ascii="仿宋" w:hAnsi="仿宋" w:eastAsia="仿宋" w:cs="仿宋"/>
                <w:b/>
                <w:bCs/>
                <w:color w:val="000000"/>
                <w:kern w:val="0"/>
                <w:sz w:val="22"/>
                <w:szCs w:val="22"/>
                <w:lang w:val="en-US" w:eastAsia="zh-CN" w:bidi="ar"/>
              </w:rPr>
            </w:pPr>
            <w:r>
              <w:rPr>
                <w:rFonts w:hint="eastAsia" w:ascii="仿宋" w:hAnsi="仿宋" w:eastAsia="仿宋" w:cs="仿宋"/>
                <w:b/>
                <w:bCs/>
                <w:color w:val="000000"/>
                <w:kern w:val="0"/>
                <w:sz w:val="22"/>
                <w:szCs w:val="22"/>
                <w:lang w:val="en-US" w:eastAsia="zh-CN" w:bidi="ar"/>
              </w:rPr>
              <w:t>（2）有具体的改进措施和服务质量控制措施，贴近项目实际，内容完整详细，具有可行性、实用性和针对性，得4-6分；</w:t>
            </w:r>
          </w:p>
          <w:p w14:paraId="2FF86136">
            <w:pPr>
              <w:keepNext w:val="0"/>
              <w:keepLines w:val="0"/>
              <w:widowControl/>
              <w:suppressLineNumbers w:val="0"/>
              <w:spacing w:line="360" w:lineRule="auto"/>
              <w:jc w:val="left"/>
              <w:rPr>
                <w:rFonts w:hint="eastAsia" w:ascii="仿宋" w:hAnsi="仿宋" w:eastAsia="仿宋" w:cs="仿宋"/>
                <w:b/>
                <w:bCs/>
                <w:color w:val="000000"/>
                <w:kern w:val="0"/>
                <w:sz w:val="22"/>
                <w:szCs w:val="22"/>
                <w:lang w:val="en-US" w:eastAsia="zh-CN" w:bidi="ar"/>
              </w:rPr>
            </w:pPr>
            <w:r>
              <w:rPr>
                <w:rFonts w:hint="eastAsia" w:ascii="仿宋" w:hAnsi="仿宋" w:eastAsia="仿宋" w:cs="仿宋"/>
                <w:b/>
                <w:bCs/>
                <w:color w:val="000000"/>
                <w:kern w:val="0"/>
                <w:sz w:val="22"/>
                <w:szCs w:val="22"/>
                <w:lang w:val="en-US" w:eastAsia="zh-CN" w:bidi="ar"/>
              </w:rPr>
              <w:t>（3）改进措施和服务质量控制措施待优化，可行性、实用性、针对性有待改善，得1-3分；</w:t>
            </w:r>
          </w:p>
          <w:p w14:paraId="0C5D5D08">
            <w:pPr>
              <w:keepNext w:val="0"/>
              <w:keepLines w:val="0"/>
              <w:widowControl/>
              <w:suppressLineNumbers w:val="0"/>
              <w:spacing w:line="36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2"/>
                <w:szCs w:val="22"/>
                <w:lang w:val="en-US" w:eastAsia="zh-CN" w:bidi="ar"/>
              </w:rPr>
              <w:t>（4）方案不可行或者未提供得0分。</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54E59B23">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0-10分</w:t>
            </w:r>
          </w:p>
          <w:p w14:paraId="6C638986">
            <w:pPr>
              <w:keepNext w:val="0"/>
              <w:keepLines w:val="0"/>
              <w:widowControl/>
              <w:suppressLineNumbers w:val="0"/>
              <w:shd w:val="clear" w:color="auto" w:fill="auto"/>
              <w:contextualSpacing/>
              <w:jc w:val="left"/>
              <w:rPr>
                <w:rFonts w:hint="eastAsia" w:ascii="仿宋" w:hAnsi="仿宋" w:eastAsia="仿宋" w:cs="仿宋"/>
                <w:color w:val="000000"/>
                <w:kern w:val="0"/>
                <w:sz w:val="24"/>
                <w:szCs w:val="24"/>
                <w:lang w:val="en-US" w:eastAsia="zh-CN" w:bidi="ar"/>
              </w:rPr>
            </w:pPr>
          </w:p>
        </w:tc>
      </w:tr>
      <w:tr w14:paraId="131D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14:paraId="22D98338">
            <w:pPr>
              <w:keepNext w:val="0"/>
              <w:keepLines w:val="0"/>
              <w:widowControl/>
              <w:suppressLineNumbers w:val="0"/>
              <w:shd w:val="clear" w:color="auto" w:fill="auto"/>
              <w:contextualSpacing/>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7</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4E39F4B3">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后勤保</w:t>
            </w:r>
          </w:p>
          <w:p w14:paraId="5FBA69A6">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障方案</w:t>
            </w:r>
          </w:p>
          <w:p w14:paraId="38C1248A">
            <w:pPr>
              <w:keepNext w:val="0"/>
              <w:keepLines w:val="0"/>
              <w:widowControl/>
              <w:suppressLineNumbers w:val="0"/>
              <w:shd w:val="clear" w:color="auto" w:fill="auto"/>
              <w:contextualSpacing/>
              <w:jc w:val="left"/>
              <w:rPr>
                <w:rFonts w:hint="eastAsia" w:ascii="仿宋" w:hAnsi="仿宋" w:eastAsia="仿宋" w:cs="仿宋"/>
                <w:color w:val="000000"/>
                <w:kern w:val="0"/>
                <w:sz w:val="24"/>
                <w:szCs w:val="24"/>
                <w:lang w:val="en-US" w:eastAsia="zh-CN" w:bidi="ar"/>
              </w:rPr>
            </w:pPr>
          </w:p>
        </w:tc>
        <w:tc>
          <w:tcPr>
            <w:tcW w:w="6647" w:type="dxa"/>
            <w:tcBorders>
              <w:top w:val="single" w:color="auto" w:sz="4" w:space="0"/>
              <w:left w:val="single" w:color="auto" w:sz="4" w:space="0"/>
              <w:bottom w:val="single" w:color="auto" w:sz="4" w:space="0"/>
              <w:right w:val="single" w:color="auto" w:sz="4" w:space="0"/>
            </w:tcBorders>
            <w:noWrap w:val="0"/>
            <w:vAlign w:val="center"/>
          </w:tcPr>
          <w:p w14:paraId="551C419A">
            <w:pPr>
              <w:keepNext w:val="0"/>
              <w:keepLines w:val="0"/>
              <w:widowControl/>
              <w:suppressLineNumbers w:val="0"/>
              <w:spacing w:line="360" w:lineRule="auto"/>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评标委员会根据投标人提供的后勤保障方案进行综合评分，包括但不限于餐饮安排、住宿安排等：</w:t>
            </w:r>
          </w:p>
          <w:p w14:paraId="405806A1">
            <w:pPr>
              <w:keepNext w:val="0"/>
              <w:keepLines w:val="0"/>
              <w:widowControl/>
              <w:suppressLineNumbers w:val="0"/>
              <w:spacing w:line="360" w:lineRule="auto"/>
              <w:jc w:val="left"/>
              <w:rPr>
                <w:rFonts w:hint="eastAsia" w:ascii="仿宋" w:hAnsi="仿宋" w:eastAsia="仿宋" w:cs="仿宋"/>
                <w:b/>
                <w:bCs/>
                <w:color w:val="000000"/>
                <w:kern w:val="0"/>
                <w:sz w:val="22"/>
                <w:szCs w:val="22"/>
                <w:lang w:val="en-US" w:eastAsia="zh-CN" w:bidi="ar"/>
              </w:rPr>
            </w:pPr>
            <w:r>
              <w:rPr>
                <w:rFonts w:hint="eastAsia" w:ascii="仿宋" w:hAnsi="仿宋" w:eastAsia="仿宋" w:cs="仿宋"/>
                <w:b/>
                <w:bCs/>
                <w:color w:val="000000"/>
                <w:kern w:val="0"/>
                <w:sz w:val="22"/>
                <w:szCs w:val="22"/>
                <w:lang w:val="en-US" w:eastAsia="zh-CN" w:bidi="ar"/>
              </w:rPr>
              <w:t>（1）餐饮及住宿安排优于本项目采购需求，能有效保障项目履约，内容完整详细，可行性、实用性、针对性强，得7-10分；</w:t>
            </w:r>
          </w:p>
          <w:p w14:paraId="7F17AD69">
            <w:pPr>
              <w:keepNext w:val="0"/>
              <w:keepLines w:val="0"/>
              <w:widowControl/>
              <w:suppressLineNumbers w:val="0"/>
              <w:spacing w:line="360" w:lineRule="auto"/>
              <w:jc w:val="left"/>
              <w:rPr>
                <w:rFonts w:hint="eastAsia" w:ascii="仿宋" w:hAnsi="仿宋" w:eastAsia="仿宋" w:cs="仿宋"/>
                <w:b/>
                <w:bCs/>
                <w:color w:val="000000"/>
                <w:kern w:val="0"/>
                <w:sz w:val="22"/>
                <w:szCs w:val="22"/>
                <w:lang w:val="en-US" w:eastAsia="zh-CN" w:bidi="ar"/>
              </w:rPr>
            </w:pPr>
            <w:r>
              <w:rPr>
                <w:rFonts w:hint="eastAsia" w:ascii="仿宋" w:hAnsi="仿宋" w:eastAsia="仿宋" w:cs="仿宋"/>
                <w:b/>
                <w:bCs/>
                <w:color w:val="000000"/>
                <w:kern w:val="0"/>
                <w:sz w:val="22"/>
                <w:szCs w:val="22"/>
                <w:lang w:val="en-US" w:eastAsia="zh-CN" w:bidi="ar"/>
              </w:rPr>
              <w:t>（2）餐饮及住宿安排适合本项目采购需求，对保障项目履约有推动作用，内容完整详细，具有可行性、实用性和针对性，得4-6分；</w:t>
            </w:r>
          </w:p>
          <w:p w14:paraId="0FDC9F20">
            <w:pPr>
              <w:keepNext w:val="0"/>
              <w:keepLines w:val="0"/>
              <w:widowControl/>
              <w:suppressLineNumbers w:val="0"/>
              <w:spacing w:line="360" w:lineRule="auto"/>
              <w:jc w:val="left"/>
              <w:rPr>
                <w:rFonts w:hint="eastAsia" w:ascii="仿宋" w:hAnsi="仿宋" w:eastAsia="仿宋" w:cs="仿宋"/>
                <w:b/>
                <w:bCs/>
                <w:color w:val="000000"/>
                <w:kern w:val="0"/>
                <w:sz w:val="22"/>
                <w:szCs w:val="22"/>
                <w:lang w:val="en-US" w:eastAsia="zh-CN" w:bidi="ar"/>
              </w:rPr>
            </w:pPr>
            <w:r>
              <w:rPr>
                <w:rFonts w:hint="eastAsia" w:ascii="仿宋" w:hAnsi="仿宋" w:eastAsia="仿宋" w:cs="仿宋"/>
                <w:b/>
                <w:bCs/>
                <w:color w:val="000000"/>
                <w:kern w:val="0"/>
                <w:sz w:val="22"/>
                <w:szCs w:val="22"/>
                <w:lang w:val="en-US" w:eastAsia="zh-CN" w:bidi="ar"/>
              </w:rPr>
              <w:t>（3）餐饮及住宿安排基本适合本项目采购需求，可行性、实用性、针对性有待改善，得1-3分；</w:t>
            </w:r>
          </w:p>
          <w:p w14:paraId="22ECE6EC">
            <w:pPr>
              <w:keepNext w:val="0"/>
              <w:keepLines w:val="0"/>
              <w:widowControl/>
              <w:suppressLineNumbers w:val="0"/>
              <w:spacing w:line="36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2"/>
                <w:szCs w:val="22"/>
                <w:lang w:val="en-US" w:eastAsia="zh-CN" w:bidi="ar"/>
              </w:rPr>
              <w:t>（4）方案不可行或者未提供得0分。</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5FC1318E">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0-10分</w:t>
            </w:r>
          </w:p>
          <w:p w14:paraId="7DBDF0BF">
            <w:pPr>
              <w:keepNext w:val="0"/>
              <w:keepLines w:val="0"/>
              <w:widowControl/>
              <w:suppressLineNumbers w:val="0"/>
              <w:shd w:val="clear" w:color="auto" w:fill="auto"/>
              <w:contextualSpacing/>
              <w:jc w:val="left"/>
              <w:rPr>
                <w:rFonts w:hint="eastAsia" w:ascii="仿宋" w:hAnsi="仿宋" w:eastAsia="仿宋" w:cs="仿宋"/>
                <w:color w:val="000000"/>
                <w:kern w:val="0"/>
                <w:sz w:val="24"/>
                <w:szCs w:val="24"/>
                <w:lang w:val="en-US" w:eastAsia="zh-CN" w:bidi="ar"/>
              </w:rPr>
            </w:pPr>
          </w:p>
        </w:tc>
      </w:tr>
      <w:tr w14:paraId="7B2C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14:paraId="2561C0A8">
            <w:pPr>
              <w:keepNext w:val="0"/>
              <w:keepLines w:val="0"/>
              <w:widowControl/>
              <w:suppressLineNumbers w:val="0"/>
              <w:shd w:val="clear" w:color="auto" w:fill="auto"/>
              <w:contextualSpacing/>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8</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6DB0618E">
            <w:pPr>
              <w:keepNext w:val="0"/>
              <w:keepLines w:val="0"/>
              <w:widowControl/>
              <w:suppressLineNumbers w:val="0"/>
              <w:shd w:val="clear" w:color="auto" w:fill="auto"/>
              <w:contextualSpacing/>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价格分</w:t>
            </w:r>
          </w:p>
          <w:p w14:paraId="0BCCFAD8">
            <w:pPr>
              <w:keepNext w:val="0"/>
              <w:keepLines w:val="0"/>
              <w:widowControl/>
              <w:suppressLineNumbers w:val="0"/>
              <w:shd w:val="clear" w:color="auto" w:fill="auto"/>
              <w:contextualSpacing/>
              <w:jc w:val="left"/>
              <w:rPr>
                <w:rFonts w:hint="eastAsia" w:ascii="仿宋" w:hAnsi="仿宋" w:eastAsia="仿宋" w:cs="仿宋"/>
                <w:color w:val="000000"/>
                <w:kern w:val="0"/>
                <w:sz w:val="24"/>
                <w:szCs w:val="24"/>
                <w:lang w:val="en-US" w:eastAsia="zh-CN" w:bidi="ar"/>
              </w:rPr>
            </w:pPr>
          </w:p>
        </w:tc>
        <w:tc>
          <w:tcPr>
            <w:tcW w:w="6647" w:type="dxa"/>
            <w:tcBorders>
              <w:top w:val="single" w:color="auto" w:sz="4" w:space="0"/>
              <w:left w:val="single" w:color="auto" w:sz="4" w:space="0"/>
              <w:bottom w:val="single" w:color="auto" w:sz="4" w:space="0"/>
              <w:right w:val="single" w:color="auto" w:sz="4" w:space="0"/>
            </w:tcBorders>
            <w:noWrap w:val="0"/>
            <w:vAlign w:val="center"/>
          </w:tcPr>
          <w:p w14:paraId="2E709983">
            <w:pPr>
              <w:keepNext w:val="0"/>
              <w:keepLines w:val="0"/>
              <w:widowControl/>
              <w:suppressLineNumbers w:val="0"/>
              <w:shd w:val="clear" w:color="auto" w:fill="auto"/>
              <w:spacing w:line="360" w:lineRule="auto"/>
              <w:contextualSpacing/>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价格分统一采用低价优先法，即满足磋商文件要求且最后报价最低的供应商的价格为磋商基准价，其价格分为满分20分。其他供应商的价格分统一按照下列公式计算：</w:t>
            </w:r>
          </w:p>
          <w:p w14:paraId="6EED015D">
            <w:pPr>
              <w:keepNext w:val="0"/>
              <w:keepLines w:val="0"/>
              <w:widowControl/>
              <w:suppressLineNumbers w:val="0"/>
              <w:shd w:val="clear" w:color="auto" w:fill="auto"/>
              <w:spacing w:line="360" w:lineRule="auto"/>
              <w:contextualSpacing/>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磋商报价得分＝（磋商基准价/最后磋商报价）×20％×100</w:t>
            </w:r>
          </w:p>
        </w:tc>
        <w:tc>
          <w:tcPr>
            <w:tcW w:w="712" w:type="dxa"/>
            <w:tcBorders>
              <w:top w:val="single" w:color="auto" w:sz="4" w:space="0"/>
              <w:left w:val="single" w:color="auto" w:sz="4" w:space="0"/>
              <w:bottom w:val="single" w:color="auto" w:sz="4" w:space="0"/>
              <w:right w:val="single" w:color="auto" w:sz="4" w:space="0"/>
            </w:tcBorders>
            <w:noWrap w:val="0"/>
            <w:vAlign w:val="center"/>
          </w:tcPr>
          <w:p w14:paraId="002768B3">
            <w:pPr>
              <w:keepNext w:val="0"/>
              <w:keepLines w:val="0"/>
              <w:widowControl/>
              <w:suppressLineNumbers w:val="0"/>
              <w:shd w:val="clear" w:color="auto" w:fill="auto"/>
              <w:contextualSpacing/>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0-20分</w:t>
            </w:r>
          </w:p>
        </w:tc>
      </w:tr>
    </w:tbl>
    <w:p w14:paraId="30EFD2BE">
      <w:pPr>
        <w:spacing w:line="360" w:lineRule="auto"/>
        <w:ind w:firstLine="435"/>
        <w:rPr>
          <w:rFonts w:hint="eastAsia" w:ascii="仿宋" w:hAnsi="仿宋" w:eastAsia="仿宋" w:cs="仿宋"/>
          <w:sz w:val="24"/>
        </w:rPr>
      </w:pPr>
    </w:p>
    <w:p w14:paraId="3FF78E58">
      <w:pPr>
        <w:spacing w:line="360" w:lineRule="auto"/>
        <w:rPr>
          <w:rFonts w:hint="eastAsia" w:ascii="仿宋" w:hAnsi="仿宋" w:eastAsia="仿宋" w:cs="仿宋"/>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xMzliZjhkNDViODU4NzI3OGEwMWQzNGNhMWU2MzYifQ=="/>
  </w:docVars>
  <w:rsids>
    <w:rsidRoot w:val="17105A9B"/>
    <w:rsid w:val="17105A9B"/>
    <w:rsid w:val="34550790"/>
    <w:rsid w:val="602848AA"/>
    <w:rsid w:val="745A1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99"/>
    <w:pPr>
      <w:keepNext/>
      <w:keepLines/>
      <w:spacing w:before="260" w:after="260" w:line="416" w:lineRule="auto"/>
      <w:outlineLvl w:val="1"/>
    </w:pPr>
    <w:rPr>
      <w:rFonts w:ascii="Cambria" w:hAnsi="Cambria" w:eastAsia="宋体" w:cs="Times New Roman"/>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2436</Words>
  <Characters>2557</Characters>
  <Lines>0</Lines>
  <Paragraphs>0</Paragraphs>
  <TotalTime>44</TotalTime>
  <ScaleCrop>false</ScaleCrop>
  <LinksUpToDate>false</LinksUpToDate>
  <CharactersWithSpaces>2557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2024-10-28T01:12:00Z</dcterms:created>
  <dc:creator>milinc</dc:creator>
  <cp:lastModifiedBy>天高云淡</cp:lastModifiedBy>
  <dcterms:modified xsi:type="dcterms:W3CDTF">2025-02-18T07:27:36Z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92FB441D6F474881BB98FDCACAF7F8EC_13</vt:lpwstr>
  </property>
  <property fmtid="{D5CDD505-2E9C-101B-9397-08002B2CF9AE}" pid="4" name="KSOTemplateDocerSaveRecord">
    <vt:lpwstr>eyJoZGlkIjoiZjEyNDU1YzBhOTlkMjc4Y2U1OGNhMTFmOGM2ZmQ1MjIiLCJ1c2VySWQiOiI0NjQ3MTAzMDYifQ==</vt:lpwstr>
  </property>
</Properties>
</file>